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35" w:rsidRDefault="008A7435" w:rsidP="008A7435">
      <w:pPr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附件</w:t>
      </w:r>
      <w:r w:rsidR="005F2445">
        <w:rPr>
          <w:rFonts w:ascii="楷体_GB2312" w:eastAsia="楷体_GB2312" w:hAnsi="宋体" w:hint="eastAsia"/>
          <w:b/>
          <w:sz w:val="30"/>
          <w:szCs w:val="30"/>
        </w:rPr>
        <w:t>4</w:t>
      </w:r>
      <w:r>
        <w:rPr>
          <w:rFonts w:ascii="楷体_GB2312" w:eastAsia="楷体_GB2312" w:hAnsi="宋体" w:hint="eastAsia"/>
          <w:b/>
          <w:sz w:val="30"/>
          <w:szCs w:val="30"/>
        </w:rPr>
        <w:t>：</w:t>
      </w:r>
    </w:p>
    <w:p w:rsidR="00201AE1" w:rsidRPr="008E1B2E" w:rsidRDefault="00144FBD" w:rsidP="002D2C24">
      <w:pPr>
        <w:spacing w:line="180" w:lineRule="auto"/>
        <w:jc w:val="center"/>
        <w:rPr>
          <w:rFonts w:ascii="楷体_GB2312" w:eastAsia="楷体_GB2312" w:hAnsi="宋体"/>
          <w:b/>
          <w:sz w:val="30"/>
          <w:szCs w:val="30"/>
        </w:rPr>
      </w:pPr>
      <w:r w:rsidRPr="008E1B2E">
        <w:rPr>
          <w:rFonts w:ascii="楷体_GB2312" w:eastAsia="楷体_GB2312" w:hAnsi="宋体" w:hint="eastAsia"/>
          <w:b/>
          <w:sz w:val="30"/>
          <w:szCs w:val="30"/>
        </w:rPr>
        <w:t>第</w:t>
      </w:r>
      <w:r w:rsidR="009B3FFE">
        <w:rPr>
          <w:rFonts w:ascii="楷体_GB2312" w:eastAsia="楷体_GB2312" w:hAnsi="宋体" w:hint="eastAsia"/>
          <w:b/>
          <w:sz w:val="30"/>
          <w:szCs w:val="30"/>
        </w:rPr>
        <w:t>九</w:t>
      </w:r>
      <w:r w:rsidRPr="008E1B2E">
        <w:rPr>
          <w:rFonts w:ascii="楷体_GB2312" w:eastAsia="楷体_GB2312" w:hAnsi="宋体" w:hint="eastAsia"/>
          <w:b/>
          <w:sz w:val="30"/>
          <w:szCs w:val="30"/>
        </w:rPr>
        <w:t>届</w:t>
      </w:r>
      <w:r w:rsidR="0018701B" w:rsidRPr="008E1B2E">
        <w:rPr>
          <w:rFonts w:ascii="楷体_GB2312" w:eastAsia="楷体_GB2312" w:hAnsi="宋体" w:hint="eastAsia"/>
          <w:b/>
          <w:sz w:val="30"/>
          <w:szCs w:val="30"/>
        </w:rPr>
        <w:t>北京市</w:t>
      </w:r>
      <w:r w:rsidR="00E14E35" w:rsidRPr="008E1B2E">
        <w:rPr>
          <w:rFonts w:ascii="楷体_GB2312" w:eastAsia="楷体_GB2312" w:hAnsi="宋体" w:hint="eastAsia"/>
          <w:b/>
          <w:sz w:val="30"/>
          <w:szCs w:val="30"/>
        </w:rPr>
        <w:t>大学生化学实验竞赛</w:t>
      </w:r>
      <w:r w:rsidRPr="008E1B2E">
        <w:rPr>
          <w:rFonts w:ascii="楷体_GB2312" w:eastAsia="楷体_GB2312" w:hAnsi="宋体" w:hint="eastAsia"/>
          <w:b/>
          <w:sz w:val="30"/>
          <w:szCs w:val="30"/>
        </w:rPr>
        <w:t>（</w:t>
      </w:r>
      <w:r w:rsidR="009B3FFE">
        <w:rPr>
          <w:rFonts w:ascii="楷体_GB2312" w:eastAsia="楷体_GB2312" w:hAnsi="宋体" w:hint="eastAsia"/>
          <w:b/>
          <w:sz w:val="30"/>
          <w:szCs w:val="30"/>
        </w:rPr>
        <w:t>2017</w:t>
      </w:r>
      <w:r w:rsidRPr="008E1B2E">
        <w:rPr>
          <w:rFonts w:ascii="楷体_GB2312" w:eastAsia="楷体_GB2312" w:hAnsi="宋体" w:hint="eastAsia"/>
          <w:b/>
          <w:sz w:val="30"/>
          <w:szCs w:val="30"/>
        </w:rPr>
        <w:t>）</w:t>
      </w:r>
    </w:p>
    <w:p w:rsidR="00FF433A" w:rsidRPr="008E1B2E" w:rsidRDefault="00DD0E28" w:rsidP="002D2C24">
      <w:pPr>
        <w:spacing w:line="180" w:lineRule="auto"/>
        <w:jc w:val="center"/>
        <w:rPr>
          <w:rFonts w:ascii="楷体_GB2312" w:eastAsia="楷体_GB2312" w:hAnsi="宋体"/>
          <w:b/>
          <w:sz w:val="30"/>
          <w:szCs w:val="30"/>
        </w:rPr>
      </w:pPr>
      <w:r w:rsidRPr="008E1B2E">
        <w:rPr>
          <w:rFonts w:ascii="楷体_GB2312" w:eastAsia="楷体_GB2312" w:hAnsi="宋体" w:hint="eastAsia"/>
          <w:b/>
          <w:sz w:val="30"/>
          <w:szCs w:val="30"/>
        </w:rPr>
        <w:t>评审方案</w:t>
      </w:r>
    </w:p>
    <w:p w:rsidR="0018701B" w:rsidRPr="008E1B2E" w:rsidRDefault="0018701B" w:rsidP="009B3FFE">
      <w:pPr>
        <w:adjustRightInd w:val="0"/>
        <w:snapToGrid w:val="0"/>
        <w:spacing w:beforeLines="50" w:line="288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sz w:val="24"/>
          <w:szCs w:val="24"/>
        </w:rPr>
        <w:t>本届竞赛</w:t>
      </w:r>
      <w:r w:rsidR="00144FBD" w:rsidRPr="008E1B2E">
        <w:rPr>
          <w:rFonts w:ascii="仿宋" w:eastAsia="仿宋" w:hAnsi="仿宋" w:hint="eastAsia"/>
          <w:sz w:val="24"/>
          <w:szCs w:val="24"/>
        </w:rPr>
        <w:t>采用“创新实验设计赛”模式。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为了</w:t>
      </w:r>
      <w:r w:rsidR="00FE35E1" w:rsidRPr="008E1B2E">
        <w:rPr>
          <w:rFonts w:ascii="仿宋" w:eastAsia="仿宋" w:hAnsi="仿宋" w:hint="eastAsia"/>
          <w:color w:val="000000"/>
          <w:sz w:val="24"/>
          <w:szCs w:val="24"/>
        </w:rPr>
        <w:t>做到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竞赛评审工作“公平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、公正”，制定本评审原则。</w:t>
      </w:r>
    </w:p>
    <w:p w:rsidR="00201AE1" w:rsidRPr="008E1B2E" w:rsidRDefault="0018701B" w:rsidP="009B3FFE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一．</w:t>
      </w:r>
      <w:r w:rsidR="004F56EA" w:rsidRPr="008E1B2E">
        <w:rPr>
          <w:rFonts w:ascii="仿宋" w:eastAsia="仿宋" w:hAnsi="仿宋" w:hint="eastAsia"/>
          <w:b/>
          <w:color w:val="000000"/>
          <w:sz w:val="24"/>
          <w:szCs w:val="24"/>
        </w:rPr>
        <w:t>总</w:t>
      </w:r>
      <w:r w:rsidR="00201AE1" w:rsidRPr="008E1B2E">
        <w:rPr>
          <w:rFonts w:ascii="仿宋" w:eastAsia="仿宋" w:hAnsi="仿宋" w:hint="eastAsia"/>
          <w:b/>
          <w:color w:val="000000"/>
          <w:sz w:val="24"/>
          <w:szCs w:val="24"/>
        </w:rPr>
        <w:t>则</w:t>
      </w:r>
    </w:p>
    <w:p w:rsidR="00E14E35" w:rsidRPr="008E1B2E" w:rsidRDefault="00253FEB" w:rsidP="008E1B2E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竞赛组织委员会将坚持</w:t>
      </w:r>
      <w:r w:rsidRPr="008E1B2E"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 w:rsidR="00765969" w:rsidRPr="008E1B2E">
        <w:rPr>
          <w:rFonts w:ascii="仿宋" w:eastAsia="仿宋" w:hAnsi="仿宋" w:hint="eastAsia"/>
          <w:color w:val="000000"/>
          <w:sz w:val="24"/>
          <w:szCs w:val="24"/>
        </w:rPr>
        <w:t>“依靠专家、科学严谨、公正合理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”的</w:t>
      </w:r>
      <w:r>
        <w:rPr>
          <w:rFonts w:ascii="仿宋" w:eastAsia="仿宋" w:hAnsi="仿宋" w:hint="eastAsia"/>
          <w:color w:val="000000"/>
          <w:sz w:val="24"/>
          <w:szCs w:val="24"/>
        </w:rPr>
        <w:t>基本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原则，</w:t>
      </w:r>
      <w:r w:rsidR="00E14E35" w:rsidRPr="008E1B2E">
        <w:rPr>
          <w:rFonts w:ascii="仿宋" w:eastAsia="仿宋" w:hAnsi="仿宋" w:hint="eastAsia"/>
          <w:color w:val="000000"/>
          <w:sz w:val="24"/>
          <w:szCs w:val="24"/>
        </w:rPr>
        <w:t>严格遵守经过讨论</w:t>
      </w:r>
      <w:r>
        <w:rPr>
          <w:rFonts w:ascii="仿宋" w:eastAsia="仿宋" w:hAnsi="仿宋" w:hint="eastAsia"/>
          <w:color w:val="000000"/>
          <w:sz w:val="24"/>
          <w:szCs w:val="24"/>
        </w:rPr>
        <w:t>、</w:t>
      </w:r>
      <w:r w:rsidR="00E14E35" w:rsidRPr="008E1B2E">
        <w:rPr>
          <w:rFonts w:ascii="仿宋" w:eastAsia="仿宋" w:hAnsi="仿宋" w:hint="eastAsia"/>
          <w:color w:val="000000"/>
          <w:sz w:val="24"/>
          <w:szCs w:val="24"/>
        </w:rPr>
        <w:t>通过并公布的程序，做好</w:t>
      </w:r>
      <w:r w:rsidR="00AC7686" w:rsidRPr="008E1B2E">
        <w:rPr>
          <w:rFonts w:ascii="仿宋" w:eastAsia="仿宋" w:hAnsi="仿宋" w:hint="eastAsia"/>
          <w:color w:val="000000"/>
          <w:sz w:val="24"/>
          <w:szCs w:val="24"/>
        </w:rPr>
        <w:t>竞</w:t>
      </w:r>
      <w:r w:rsidR="00E14E35" w:rsidRPr="008E1B2E">
        <w:rPr>
          <w:rFonts w:ascii="仿宋" w:eastAsia="仿宋" w:hAnsi="仿宋" w:hint="eastAsia"/>
          <w:color w:val="000000"/>
          <w:sz w:val="24"/>
          <w:szCs w:val="24"/>
        </w:rPr>
        <w:t>赛</w:t>
      </w:r>
      <w:r w:rsidR="00765969" w:rsidRPr="008E1B2E">
        <w:rPr>
          <w:rFonts w:ascii="仿宋" w:eastAsia="仿宋" w:hAnsi="仿宋" w:hint="eastAsia"/>
          <w:color w:val="000000"/>
          <w:sz w:val="24"/>
          <w:szCs w:val="24"/>
        </w:rPr>
        <w:t>评审的组织</w:t>
      </w:r>
      <w:r w:rsidR="00E14E35" w:rsidRPr="008E1B2E">
        <w:rPr>
          <w:rFonts w:ascii="仿宋" w:eastAsia="仿宋" w:hAnsi="仿宋" w:hint="eastAsia"/>
          <w:color w:val="000000"/>
          <w:sz w:val="24"/>
          <w:szCs w:val="24"/>
        </w:rPr>
        <w:t>工作。</w:t>
      </w:r>
    </w:p>
    <w:p w:rsidR="00451F46" w:rsidRPr="008E1B2E" w:rsidRDefault="00740B43" w:rsidP="009B3FFE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二</w:t>
      </w:r>
      <w:r w:rsidR="004F56EA" w:rsidRPr="008E1B2E">
        <w:rPr>
          <w:rFonts w:ascii="仿宋" w:eastAsia="仿宋" w:hAnsi="仿宋" w:hint="eastAsia"/>
          <w:b/>
          <w:color w:val="000000"/>
          <w:sz w:val="24"/>
          <w:szCs w:val="24"/>
        </w:rPr>
        <w:t>．</w:t>
      </w:r>
      <w:r w:rsidR="00451F46" w:rsidRPr="008E1B2E">
        <w:rPr>
          <w:rFonts w:ascii="仿宋" w:eastAsia="仿宋" w:hAnsi="仿宋" w:hint="eastAsia"/>
          <w:b/>
          <w:color w:val="000000"/>
          <w:sz w:val="24"/>
          <w:szCs w:val="24"/>
        </w:rPr>
        <w:t>评审专家组成</w:t>
      </w:r>
    </w:p>
    <w:p w:rsidR="00643059" w:rsidRPr="008E1B2E" w:rsidRDefault="004F56EA" w:rsidP="008E1B2E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color w:val="000000"/>
          <w:sz w:val="24"/>
          <w:szCs w:val="24"/>
        </w:rPr>
        <w:t>“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创新</w:t>
      </w:r>
      <w:r w:rsidRPr="008E1B2E">
        <w:rPr>
          <w:rFonts w:ascii="仿宋" w:eastAsia="仿宋" w:hAnsi="仿宋" w:hint="eastAsia"/>
          <w:color w:val="000000"/>
          <w:sz w:val="24"/>
          <w:szCs w:val="24"/>
        </w:rPr>
        <w:t>实验设计赛”</w:t>
      </w:r>
      <w:r w:rsidR="00A1394A" w:rsidRPr="008E1B2E">
        <w:rPr>
          <w:rFonts w:ascii="仿宋" w:eastAsia="仿宋" w:hAnsi="仿宋" w:hint="eastAsia"/>
          <w:color w:val="000000"/>
          <w:sz w:val="24"/>
          <w:szCs w:val="24"/>
        </w:rPr>
        <w:t>评审专家</w:t>
      </w:r>
      <w:r w:rsidR="00765969" w:rsidRPr="008E1B2E">
        <w:rPr>
          <w:rFonts w:ascii="仿宋" w:eastAsia="仿宋" w:hAnsi="仿宋" w:hint="eastAsia"/>
          <w:color w:val="000000"/>
          <w:sz w:val="24"/>
          <w:szCs w:val="24"/>
        </w:rPr>
        <w:t>由北京市部分高校</w:t>
      </w:r>
      <w:r w:rsidR="00643059" w:rsidRPr="008E1B2E">
        <w:rPr>
          <w:rFonts w:ascii="仿宋" w:eastAsia="仿宋" w:hAnsi="仿宋" w:hint="eastAsia"/>
          <w:color w:val="000000"/>
          <w:sz w:val="24"/>
          <w:szCs w:val="24"/>
        </w:rPr>
        <w:t>大学化学实验课程</w:t>
      </w:r>
      <w:r w:rsidR="00765969" w:rsidRPr="008E1B2E">
        <w:rPr>
          <w:rFonts w:ascii="仿宋" w:eastAsia="仿宋" w:hAnsi="仿宋" w:hint="eastAsia"/>
          <w:color w:val="000000"/>
          <w:sz w:val="24"/>
          <w:szCs w:val="24"/>
        </w:rPr>
        <w:t>专家组成，</w:t>
      </w:r>
      <w:r w:rsidR="004219BF" w:rsidRPr="008E1B2E">
        <w:rPr>
          <w:rFonts w:ascii="仿宋" w:eastAsia="仿宋" w:hAnsi="仿宋" w:hint="eastAsia"/>
          <w:color w:val="000000"/>
          <w:sz w:val="24"/>
          <w:szCs w:val="24"/>
        </w:rPr>
        <w:t>经竞赛组委会提名，北京市教委确认</w:t>
      </w:r>
      <w:r w:rsidR="003D26EF" w:rsidRPr="008E1B2E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330879" w:rsidRPr="008E1B2E" w:rsidRDefault="007854C2" w:rsidP="009B3FFE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三</w:t>
      </w:r>
      <w:r w:rsidR="004F56EA" w:rsidRPr="008E1B2E">
        <w:rPr>
          <w:rFonts w:ascii="仿宋" w:eastAsia="仿宋" w:hAnsi="仿宋" w:hint="eastAsia"/>
          <w:b/>
          <w:color w:val="000000"/>
          <w:sz w:val="24"/>
          <w:szCs w:val="24"/>
        </w:rPr>
        <w:t>．“</w:t>
      </w:r>
      <w:r w:rsidR="00144FBD" w:rsidRPr="008E1B2E">
        <w:rPr>
          <w:rFonts w:ascii="仿宋" w:eastAsia="仿宋" w:hAnsi="仿宋" w:hint="eastAsia"/>
          <w:b/>
          <w:color w:val="000000"/>
          <w:sz w:val="24"/>
          <w:szCs w:val="24"/>
        </w:rPr>
        <w:t>创新</w:t>
      </w:r>
      <w:r w:rsidR="004F56EA" w:rsidRPr="008E1B2E">
        <w:rPr>
          <w:rFonts w:ascii="仿宋" w:eastAsia="仿宋" w:hAnsi="仿宋" w:hint="eastAsia"/>
          <w:b/>
          <w:color w:val="000000"/>
          <w:sz w:val="24"/>
          <w:szCs w:val="24"/>
        </w:rPr>
        <w:t>实验设计赛”</w:t>
      </w:r>
      <w:r w:rsidR="00DA45C8" w:rsidRPr="008E1B2E">
        <w:rPr>
          <w:rFonts w:ascii="仿宋" w:eastAsia="仿宋" w:hAnsi="仿宋" w:hint="eastAsia"/>
          <w:b/>
          <w:color w:val="000000"/>
          <w:sz w:val="24"/>
          <w:szCs w:val="24"/>
        </w:rPr>
        <w:t>评审</w:t>
      </w:r>
      <w:r w:rsidR="00330879" w:rsidRPr="008E1B2E">
        <w:rPr>
          <w:rFonts w:ascii="仿宋" w:eastAsia="仿宋" w:hAnsi="仿宋" w:hint="eastAsia"/>
          <w:b/>
          <w:color w:val="000000"/>
          <w:sz w:val="24"/>
          <w:szCs w:val="24"/>
        </w:rPr>
        <w:t>程序</w:t>
      </w:r>
    </w:p>
    <w:p w:rsidR="00FE35E1" w:rsidRPr="008E1B2E" w:rsidRDefault="00643059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color w:val="000000"/>
          <w:sz w:val="24"/>
          <w:szCs w:val="24"/>
        </w:rPr>
        <w:t>“</w:t>
      </w:r>
      <w:r w:rsidR="00AF664D">
        <w:rPr>
          <w:rFonts w:ascii="仿宋" w:eastAsia="仿宋" w:hAnsi="仿宋" w:hint="eastAsia"/>
          <w:color w:val="000000"/>
          <w:sz w:val="24"/>
          <w:szCs w:val="24"/>
        </w:rPr>
        <w:t>创</w:t>
      </w:r>
      <w:r w:rsidRPr="008E1B2E">
        <w:rPr>
          <w:rFonts w:ascii="仿宋" w:eastAsia="仿宋" w:hAnsi="仿宋" w:hint="eastAsia"/>
          <w:color w:val="000000"/>
          <w:sz w:val="24"/>
          <w:szCs w:val="24"/>
        </w:rPr>
        <w:t>新实验设计赛”采用“通讯评审+现场答辩”的形式。</w:t>
      </w:r>
    </w:p>
    <w:p w:rsidR="00330879" w:rsidRPr="008E1B2E" w:rsidRDefault="00330879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b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1</w:t>
      </w:r>
      <w:r w:rsidR="004F56EA" w:rsidRPr="008E1B2E">
        <w:rPr>
          <w:rFonts w:ascii="仿宋" w:eastAsia="仿宋" w:hAnsi="仿宋" w:hint="eastAsia"/>
          <w:b/>
          <w:color w:val="000000"/>
          <w:sz w:val="24"/>
          <w:szCs w:val="24"/>
        </w:rPr>
        <w:t>．</w:t>
      </w:r>
      <w:r w:rsidR="00DA45C8" w:rsidRPr="008E1B2E">
        <w:rPr>
          <w:rFonts w:ascii="仿宋" w:eastAsia="仿宋" w:hAnsi="仿宋" w:hint="eastAsia"/>
          <w:b/>
          <w:color w:val="000000"/>
          <w:sz w:val="24"/>
          <w:szCs w:val="24"/>
        </w:rPr>
        <w:t>通讯评</w:t>
      </w: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审</w:t>
      </w:r>
    </w:p>
    <w:p w:rsidR="0001659A" w:rsidRDefault="00D565E9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color w:val="000000"/>
          <w:sz w:val="24"/>
          <w:szCs w:val="24"/>
        </w:rPr>
        <w:t>组委会收到参赛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作品</w:t>
      </w:r>
      <w:r w:rsidR="00634340" w:rsidRPr="008E1B2E">
        <w:rPr>
          <w:rFonts w:ascii="仿宋" w:eastAsia="仿宋" w:hAnsi="仿宋" w:hint="eastAsia"/>
          <w:color w:val="000000"/>
          <w:sz w:val="24"/>
          <w:szCs w:val="24"/>
        </w:rPr>
        <w:t>材料</w:t>
      </w:r>
      <w:r w:rsidRPr="008E1B2E">
        <w:rPr>
          <w:rFonts w:ascii="仿宋" w:eastAsia="仿宋" w:hAnsi="仿宋" w:hint="eastAsia"/>
          <w:color w:val="000000"/>
          <w:sz w:val="24"/>
          <w:szCs w:val="24"/>
        </w:rPr>
        <w:t>后，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根据</w:t>
      </w:r>
      <w:r w:rsidR="00253FEB">
        <w:rPr>
          <w:rFonts w:ascii="仿宋" w:eastAsia="仿宋" w:hAnsi="仿宋" w:hint="eastAsia"/>
          <w:color w:val="000000"/>
          <w:sz w:val="24"/>
          <w:szCs w:val="24"/>
        </w:rPr>
        <w:t>申报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参赛</w:t>
      </w:r>
      <w:r w:rsidR="00253FEB">
        <w:rPr>
          <w:rFonts w:ascii="仿宋" w:eastAsia="仿宋" w:hAnsi="仿宋" w:hint="eastAsia"/>
          <w:color w:val="000000"/>
          <w:sz w:val="24"/>
          <w:szCs w:val="24"/>
        </w:rPr>
        <w:t>组别（</w:t>
      </w:r>
      <w:r w:rsidR="004F56EA" w:rsidRPr="008E1B2E">
        <w:rPr>
          <w:rFonts w:ascii="仿宋" w:eastAsia="仿宋" w:hAnsi="仿宋" w:hint="eastAsia"/>
          <w:color w:val="000000"/>
          <w:sz w:val="24"/>
          <w:szCs w:val="24"/>
        </w:rPr>
        <w:t>无机化学、分析化学、有机化学、物理化学和综合</w:t>
      </w:r>
      <w:r w:rsidR="00253FEB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Pr="008E1B2E">
        <w:rPr>
          <w:rFonts w:ascii="仿宋" w:eastAsia="仿宋" w:hAnsi="仿宋" w:hint="eastAsia"/>
          <w:color w:val="000000"/>
          <w:sz w:val="24"/>
          <w:szCs w:val="24"/>
        </w:rPr>
        <w:t>组织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评审专家按评审标准分组进行</w:t>
      </w:r>
      <w:r w:rsidR="00DA45C8" w:rsidRPr="008E1B2E">
        <w:rPr>
          <w:rFonts w:ascii="仿宋" w:eastAsia="仿宋" w:hAnsi="仿宋" w:hint="eastAsia"/>
          <w:color w:val="000000"/>
          <w:sz w:val="24"/>
          <w:szCs w:val="24"/>
        </w:rPr>
        <w:t>通讯评审</w:t>
      </w:r>
      <w:r w:rsidR="0001659A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8A1AD5" w:rsidRPr="008E1B2E" w:rsidRDefault="008A1AD5" w:rsidP="00FE35E1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b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2</w:t>
      </w:r>
      <w:r w:rsidR="00643059" w:rsidRPr="008E1B2E">
        <w:rPr>
          <w:rFonts w:ascii="仿宋" w:eastAsia="仿宋" w:hAnsi="仿宋" w:hint="eastAsia"/>
          <w:b/>
          <w:color w:val="000000"/>
          <w:sz w:val="24"/>
          <w:szCs w:val="24"/>
        </w:rPr>
        <w:t>．</w:t>
      </w: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现场答辩</w:t>
      </w:r>
    </w:p>
    <w:p w:rsidR="0001659A" w:rsidRDefault="0001659A" w:rsidP="0001659A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通讯评审成绩前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35</w:t>
      </w:r>
      <w:r>
        <w:rPr>
          <w:rFonts w:ascii="仿宋" w:eastAsia="仿宋" w:hAnsi="仿宋" w:hint="eastAsia"/>
          <w:color w:val="000000"/>
          <w:sz w:val="24"/>
          <w:szCs w:val="24"/>
        </w:rPr>
        <w:t>%的参赛</w:t>
      </w:r>
      <w:r w:rsidR="00CC7822">
        <w:rPr>
          <w:rFonts w:ascii="仿宋" w:eastAsia="仿宋" w:hAnsi="仿宋" w:hint="eastAsia"/>
          <w:color w:val="000000"/>
          <w:sz w:val="24"/>
          <w:szCs w:val="24"/>
        </w:rPr>
        <w:t>作品</w:t>
      </w:r>
      <w:r>
        <w:rPr>
          <w:rFonts w:ascii="仿宋" w:eastAsia="仿宋" w:hAnsi="仿宋" w:hint="eastAsia"/>
          <w:color w:val="000000"/>
          <w:sz w:val="24"/>
          <w:szCs w:val="24"/>
        </w:rPr>
        <w:t>参加现场答辩。</w:t>
      </w:r>
      <w:r w:rsidRPr="008E1B2E">
        <w:rPr>
          <w:rFonts w:ascii="仿宋" w:eastAsia="仿宋" w:hAnsi="仿宋" w:hint="eastAsia"/>
          <w:color w:val="000000"/>
          <w:sz w:val="24"/>
          <w:szCs w:val="24"/>
        </w:rPr>
        <w:t>现场答辩</w:t>
      </w:r>
      <w:r w:rsidR="00253FEB" w:rsidRPr="008E1B2E">
        <w:rPr>
          <w:rFonts w:ascii="仿宋" w:eastAsia="仿宋" w:hAnsi="仿宋" w:hint="eastAsia"/>
          <w:color w:val="000000"/>
          <w:sz w:val="24"/>
          <w:szCs w:val="24"/>
        </w:rPr>
        <w:t>根据</w:t>
      </w:r>
      <w:r w:rsidR="00253FEB">
        <w:rPr>
          <w:rFonts w:ascii="仿宋" w:eastAsia="仿宋" w:hAnsi="仿宋" w:hint="eastAsia"/>
          <w:color w:val="000000"/>
          <w:sz w:val="24"/>
          <w:szCs w:val="24"/>
        </w:rPr>
        <w:t>申报</w:t>
      </w:r>
      <w:r w:rsidR="00253FEB" w:rsidRPr="008E1B2E">
        <w:rPr>
          <w:rFonts w:ascii="仿宋" w:eastAsia="仿宋" w:hAnsi="仿宋" w:hint="eastAsia"/>
          <w:color w:val="000000"/>
          <w:sz w:val="24"/>
          <w:szCs w:val="24"/>
        </w:rPr>
        <w:t>参赛</w:t>
      </w:r>
      <w:r w:rsidR="00253FEB">
        <w:rPr>
          <w:rFonts w:ascii="仿宋" w:eastAsia="仿宋" w:hAnsi="仿宋" w:hint="eastAsia"/>
          <w:color w:val="000000"/>
          <w:sz w:val="24"/>
          <w:szCs w:val="24"/>
        </w:rPr>
        <w:t>组别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（无机</w:t>
      </w:r>
      <w:r w:rsidR="00AF664D">
        <w:rPr>
          <w:rFonts w:ascii="仿宋" w:eastAsia="仿宋" w:hAnsi="仿宋" w:hint="eastAsia"/>
          <w:color w:val="000000"/>
          <w:sz w:val="24"/>
          <w:szCs w:val="24"/>
        </w:rPr>
        <w:t>化学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、分析</w:t>
      </w:r>
      <w:r w:rsidR="00AF664D">
        <w:rPr>
          <w:rFonts w:ascii="仿宋" w:eastAsia="仿宋" w:hAnsi="仿宋" w:hint="eastAsia"/>
          <w:color w:val="000000"/>
          <w:sz w:val="24"/>
          <w:szCs w:val="24"/>
        </w:rPr>
        <w:t>化学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、有机</w:t>
      </w:r>
      <w:r w:rsidR="00AF664D">
        <w:rPr>
          <w:rFonts w:ascii="仿宋" w:eastAsia="仿宋" w:hAnsi="仿宋" w:hint="eastAsia"/>
          <w:color w:val="000000"/>
          <w:sz w:val="24"/>
          <w:szCs w:val="24"/>
        </w:rPr>
        <w:t>化学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、</w:t>
      </w:r>
      <w:r w:rsidR="00AF664D">
        <w:rPr>
          <w:rFonts w:ascii="仿宋" w:eastAsia="仿宋" w:hAnsi="仿宋" w:hint="eastAsia"/>
          <w:color w:val="000000"/>
          <w:sz w:val="24"/>
          <w:szCs w:val="24"/>
        </w:rPr>
        <w:t>物理化学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、</w:t>
      </w:r>
      <w:r w:rsidR="00253FEB">
        <w:rPr>
          <w:rFonts w:ascii="仿宋" w:eastAsia="仿宋" w:hAnsi="仿宋" w:hint="eastAsia"/>
          <w:color w:val="000000"/>
          <w:sz w:val="24"/>
          <w:szCs w:val="24"/>
        </w:rPr>
        <w:t>综合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）</w:t>
      </w:r>
      <w:r w:rsidR="00253FEB">
        <w:rPr>
          <w:rFonts w:ascii="仿宋" w:eastAsia="仿宋" w:hAnsi="仿宋" w:hint="eastAsia"/>
          <w:color w:val="000000"/>
          <w:sz w:val="24"/>
          <w:szCs w:val="24"/>
        </w:rPr>
        <w:t>分组</w:t>
      </w:r>
      <w:r w:rsidR="008A1AD5" w:rsidRPr="008E1B2E">
        <w:rPr>
          <w:rFonts w:ascii="仿宋" w:eastAsia="仿宋" w:hAnsi="仿宋" w:hint="eastAsia"/>
          <w:color w:val="000000"/>
          <w:sz w:val="24"/>
          <w:szCs w:val="24"/>
        </w:rPr>
        <w:t>进行。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每个项目</w:t>
      </w:r>
      <w:r w:rsidR="008A1AD5" w:rsidRPr="008E1B2E">
        <w:rPr>
          <w:rFonts w:ascii="仿宋" w:eastAsia="仿宋" w:hAnsi="仿宋" w:hint="eastAsia"/>
          <w:color w:val="000000"/>
          <w:sz w:val="24"/>
          <w:szCs w:val="24"/>
        </w:rPr>
        <w:t>答辩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时间为</w:t>
      </w:r>
      <w:r>
        <w:rPr>
          <w:rFonts w:ascii="仿宋" w:eastAsia="仿宋" w:hAnsi="仿宋" w:hint="eastAsia"/>
          <w:color w:val="000000"/>
          <w:sz w:val="24"/>
          <w:szCs w:val="24"/>
        </w:rPr>
        <w:t>13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分钟：</w:t>
      </w:r>
      <w:r>
        <w:rPr>
          <w:rFonts w:ascii="仿宋" w:eastAsia="仿宋" w:hAnsi="仿宋" w:hint="eastAsia"/>
          <w:color w:val="000000"/>
          <w:sz w:val="24"/>
          <w:szCs w:val="24"/>
        </w:rPr>
        <w:t>8</w:t>
      </w:r>
      <w:r w:rsidR="00560400" w:rsidRPr="008E1B2E">
        <w:rPr>
          <w:rFonts w:ascii="仿宋" w:eastAsia="仿宋" w:hAnsi="仿宋" w:hint="eastAsia"/>
          <w:color w:val="000000"/>
          <w:sz w:val="24"/>
          <w:szCs w:val="24"/>
        </w:rPr>
        <w:t>分钟陈述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（介绍参赛项目的主要内容及创新点），评审</w:t>
      </w:r>
      <w:r w:rsidR="00756DF7" w:rsidRPr="008E1B2E">
        <w:rPr>
          <w:rFonts w:ascii="仿宋" w:eastAsia="仿宋" w:hAnsi="仿宋" w:hint="eastAsia"/>
          <w:color w:val="000000"/>
          <w:sz w:val="24"/>
          <w:szCs w:val="24"/>
        </w:rPr>
        <w:t>专家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提问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5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分钟。评审</w:t>
      </w:r>
      <w:r w:rsidR="009A04CF" w:rsidRPr="008E1B2E">
        <w:rPr>
          <w:rFonts w:ascii="仿宋" w:eastAsia="仿宋" w:hAnsi="仿宋" w:hint="eastAsia"/>
          <w:color w:val="000000"/>
          <w:sz w:val="24"/>
          <w:szCs w:val="24"/>
        </w:rPr>
        <w:t>专家</w:t>
      </w:r>
      <w:r w:rsidR="008A1AD5" w:rsidRPr="008E1B2E">
        <w:rPr>
          <w:rFonts w:ascii="仿宋" w:eastAsia="仿宋" w:hAnsi="仿宋" w:hint="eastAsia"/>
          <w:color w:val="000000"/>
          <w:sz w:val="24"/>
          <w:szCs w:val="24"/>
        </w:rPr>
        <w:t>组根据答辩情况</w:t>
      </w:r>
      <w:r w:rsidR="009A04CF" w:rsidRPr="008E1B2E">
        <w:rPr>
          <w:rFonts w:ascii="仿宋" w:eastAsia="仿宋" w:hAnsi="仿宋" w:hint="eastAsia"/>
          <w:color w:val="000000"/>
          <w:sz w:val="24"/>
          <w:szCs w:val="24"/>
        </w:rPr>
        <w:t>按照评分标准</w:t>
      </w:r>
      <w:r w:rsidR="00737CA0" w:rsidRPr="008E1B2E">
        <w:rPr>
          <w:rFonts w:ascii="仿宋" w:eastAsia="仿宋" w:hAnsi="仿宋" w:hint="eastAsia"/>
          <w:color w:val="000000"/>
          <w:sz w:val="24"/>
          <w:szCs w:val="24"/>
        </w:rPr>
        <w:t>评审</w:t>
      </w:r>
      <w:r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CC7822" w:rsidRPr="008E1B2E" w:rsidRDefault="00CC7822" w:rsidP="00CC7822">
      <w:pPr>
        <w:adjustRightInd w:val="0"/>
        <w:snapToGrid w:val="0"/>
        <w:spacing w:before="50" w:line="288" w:lineRule="auto"/>
        <w:ind w:firstLine="560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3</w:t>
      </w: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．</w:t>
      </w:r>
      <w:r>
        <w:rPr>
          <w:rFonts w:ascii="仿宋" w:eastAsia="仿宋" w:hAnsi="仿宋" w:hint="eastAsia"/>
          <w:b/>
          <w:color w:val="000000"/>
          <w:sz w:val="24"/>
          <w:szCs w:val="24"/>
        </w:rPr>
        <w:t>总成绩</w:t>
      </w:r>
    </w:p>
    <w:p w:rsidR="00CC7822" w:rsidRDefault="002D2C24" w:rsidP="00CC7822">
      <w:pPr>
        <w:adjustRightInd w:val="0"/>
        <w:snapToGrid w:val="0"/>
        <w:spacing w:before="50" w:line="288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通讯评审成绩排名前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35</w:t>
      </w:r>
      <w:r>
        <w:rPr>
          <w:rFonts w:ascii="仿宋" w:eastAsia="仿宋" w:hAnsi="仿宋" w:hint="eastAsia"/>
          <w:color w:val="000000"/>
          <w:sz w:val="24"/>
          <w:szCs w:val="24"/>
        </w:rPr>
        <w:t>%的</w:t>
      </w:r>
      <w:r w:rsidR="00CC7822">
        <w:rPr>
          <w:rFonts w:ascii="仿宋" w:eastAsia="仿宋" w:hAnsi="仿宋" w:hint="eastAsia"/>
          <w:color w:val="000000"/>
          <w:sz w:val="24"/>
          <w:szCs w:val="24"/>
        </w:rPr>
        <w:t>参赛作品的总成绩</w:t>
      </w:r>
      <w:r>
        <w:rPr>
          <w:rFonts w:ascii="仿宋" w:eastAsia="仿宋" w:hAnsi="仿宋" w:hint="eastAsia"/>
          <w:color w:val="000000"/>
          <w:sz w:val="24"/>
          <w:szCs w:val="24"/>
        </w:rPr>
        <w:t>=通讯评审成绩×0.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5</w:t>
      </w:r>
      <w:r>
        <w:rPr>
          <w:rFonts w:ascii="仿宋" w:eastAsia="仿宋" w:hAnsi="仿宋" w:hint="eastAsia"/>
          <w:color w:val="000000"/>
          <w:sz w:val="24"/>
          <w:szCs w:val="24"/>
        </w:rPr>
        <w:t>＋现场答辩成绩×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0.5</w:t>
      </w:r>
      <w:r>
        <w:rPr>
          <w:rFonts w:ascii="仿宋" w:eastAsia="仿宋" w:hAnsi="仿宋" w:hint="eastAsia"/>
          <w:color w:val="000000"/>
          <w:sz w:val="24"/>
          <w:szCs w:val="24"/>
        </w:rPr>
        <w:t>；</w:t>
      </w:r>
      <w:r w:rsidR="000266C3">
        <w:rPr>
          <w:rFonts w:ascii="仿宋" w:eastAsia="仿宋" w:hAnsi="仿宋" w:hint="eastAsia"/>
          <w:color w:val="000000"/>
          <w:sz w:val="24"/>
          <w:szCs w:val="24"/>
        </w:rPr>
        <w:t>通讯评审成绩排名后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65</w:t>
      </w:r>
      <w:r w:rsidR="000266C3">
        <w:rPr>
          <w:rFonts w:ascii="仿宋" w:eastAsia="仿宋" w:hAnsi="仿宋" w:hint="eastAsia"/>
          <w:color w:val="000000"/>
          <w:sz w:val="24"/>
          <w:szCs w:val="24"/>
        </w:rPr>
        <w:t>%的参赛作品的</w:t>
      </w:r>
      <w:r>
        <w:rPr>
          <w:rFonts w:ascii="仿宋" w:eastAsia="仿宋" w:hAnsi="仿宋" w:hint="eastAsia"/>
          <w:color w:val="000000"/>
          <w:sz w:val="24"/>
          <w:szCs w:val="24"/>
        </w:rPr>
        <w:t>总成绩=通讯评审成绩×0.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5</w:t>
      </w:r>
      <w:r w:rsidR="000266C3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953A95" w:rsidRPr="008E1B2E" w:rsidRDefault="00144FBD" w:rsidP="009B3FFE">
      <w:pPr>
        <w:adjustRightInd w:val="0"/>
        <w:snapToGrid w:val="0"/>
        <w:spacing w:beforeLines="50" w:line="288" w:lineRule="auto"/>
        <w:rPr>
          <w:rFonts w:ascii="仿宋" w:eastAsia="仿宋" w:hAnsi="仿宋"/>
          <w:b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b/>
          <w:color w:val="000000"/>
          <w:sz w:val="24"/>
          <w:szCs w:val="24"/>
        </w:rPr>
        <w:t>四</w:t>
      </w:r>
      <w:r w:rsidR="00FE35E1" w:rsidRPr="008E1B2E">
        <w:rPr>
          <w:rFonts w:ascii="仿宋" w:eastAsia="仿宋" w:hAnsi="仿宋" w:hint="eastAsia"/>
          <w:b/>
          <w:color w:val="000000"/>
          <w:sz w:val="24"/>
          <w:szCs w:val="24"/>
        </w:rPr>
        <w:t>．</w:t>
      </w:r>
      <w:r w:rsidR="009B3FFE">
        <w:rPr>
          <w:rFonts w:ascii="仿宋" w:eastAsia="仿宋" w:hAnsi="仿宋" w:hint="eastAsia"/>
          <w:b/>
          <w:color w:val="000000"/>
          <w:sz w:val="24"/>
          <w:szCs w:val="24"/>
        </w:rPr>
        <w:t>奖项</w:t>
      </w:r>
      <w:r w:rsidR="008A1AD5" w:rsidRPr="008E1B2E">
        <w:rPr>
          <w:rFonts w:ascii="仿宋" w:eastAsia="仿宋" w:hAnsi="仿宋" w:hint="eastAsia"/>
          <w:b/>
          <w:color w:val="000000"/>
          <w:sz w:val="24"/>
          <w:szCs w:val="24"/>
        </w:rPr>
        <w:t>设置</w:t>
      </w:r>
    </w:p>
    <w:p w:rsidR="002D2C24" w:rsidRDefault="002D2C24" w:rsidP="000E5C12">
      <w:pPr>
        <w:adjustRightInd w:val="0"/>
        <w:snapToGrid w:val="0"/>
        <w:spacing w:before="50" w:line="288" w:lineRule="auto"/>
        <w:ind w:firstLine="574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本届</w:t>
      </w:r>
      <w:r w:rsidR="004D06ED" w:rsidRPr="008E1B2E">
        <w:rPr>
          <w:rFonts w:ascii="仿宋" w:eastAsia="仿宋" w:hAnsi="仿宋" w:hint="eastAsia"/>
          <w:color w:val="000000"/>
          <w:sz w:val="24"/>
          <w:szCs w:val="24"/>
        </w:rPr>
        <w:t>竞赛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只设</w:t>
      </w:r>
      <w:r w:rsidR="00A04CE9" w:rsidRPr="008E1B2E">
        <w:rPr>
          <w:rFonts w:ascii="仿宋" w:eastAsia="仿宋" w:hAnsi="仿宋" w:hint="eastAsia"/>
          <w:color w:val="000000"/>
          <w:sz w:val="24"/>
          <w:szCs w:val="24"/>
        </w:rPr>
        <w:t>团队奖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，不设个人奖</w:t>
      </w:r>
      <w:r w:rsidR="00903C68" w:rsidRPr="008E1B2E">
        <w:rPr>
          <w:rFonts w:ascii="仿宋" w:eastAsia="仿宋" w:hAnsi="仿宋" w:hint="eastAsia"/>
          <w:color w:val="000000"/>
          <w:sz w:val="24"/>
          <w:szCs w:val="24"/>
        </w:rPr>
        <w:t>：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特</w:t>
      </w:r>
      <w:r w:rsidR="004D06ED" w:rsidRPr="008E1B2E">
        <w:rPr>
          <w:rFonts w:ascii="仿宋" w:eastAsia="仿宋" w:hAnsi="仿宋" w:hint="eastAsia"/>
          <w:color w:val="000000"/>
          <w:sz w:val="24"/>
          <w:szCs w:val="24"/>
        </w:rPr>
        <w:t>等奖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占总参赛</w:t>
      </w:r>
      <w:r w:rsidR="000266C3">
        <w:rPr>
          <w:rFonts w:ascii="仿宋" w:eastAsia="仿宋" w:hAnsi="仿宋" w:hint="eastAsia"/>
          <w:color w:val="000000"/>
          <w:sz w:val="24"/>
          <w:szCs w:val="24"/>
        </w:rPr>
        <w:t>作品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的5%，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一</w:t>
      </w:r>
      <w:r w:rsidR="004D06ED" w:rsidRPr="008E1B2E">
        <w:rPr>
          <w:rFonts w:ascii="仿宋" w:eastAsia="仿宋" w:hAnsi="仿宋" w:hint="eastAsia"/>
          <w:color w:val="000000"/>
          <w:sz w:val="24"/>
          <w:szCs w:val="24"/>
        </w:rPr>
        <w:t>等奖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占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30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%</w:t>
      </w:r>
      <w:r w:rsidR="004D06ED" w:rsidRPr="008E1B2E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二</w:t>
      </w:r>
      <w:r w:rsidR="00290136" w:rsidRPr="008E1B2E">
        <w:rPr>
          <w:rFonts w:ascii="仿宋" w:eastAsia="仿宋" w:hAnsi="仿宋" w:hint="eastAsia"/>
          <w:color w:val="000000"/>
          <w:sz w:val="24"/>
          <w:szCs w:val="24"/>
        </w:rPr>
        <w:t>等奖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占</w:t>
      </w:r>
      <w:r w:rsidR="009B3FFE">
        <w:rPr>
          <w:rFonts w:ascii="仿宋" w:eastAsia="仿宋" w:hAnsi="仿宋" w:hint="eastAsia"/>
          <w:color w:val="000000"/>
          <w:sz w:val="24"/>
          <w:szCs w:val="24"/>
        </w:rPr>
        <w:t>40</w:t>
      </w:r>
      <w:r w:rsidR="00144FBD" w:rsidRPr="008E1B2E">
        <w:rPr>
          <w:rFonts w:ascii="仿宋" w:eastAsia="仿宋" w:hAnsi="仿宋" w:hint="eastAsia"/>
          <w:color w:val="000000"/>
          <w:sz w:val="24"/>
          <w:szCs w:val="24"/>
        </w:rPr>
        <w:t>%</w:t>
      </w:r>
      <w:r w:rsidR="000266C3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0E5C12" w:rsidRPr="008E1B2E" w:rsidRDefault="000E5C12" w:rsidP="000E5C12">
      <w:pPr>
        <w:adjustRightInd w:val="0"/>
        <w:snapToGrid w:val="0"/>
        <w:spacing w:before="50" w:line="288" w:lineRule="auto"/>
        <w:ind w:firstLine="574"/>
        <w:rPr>
          <w:rFonts w:ascii="仿宋" w:eastAsia="仿宋" w:hAnsi="仿宋"/>
          <w:b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color w:val="000000"/>
          <w:sz w:val="24"/>
          <w:szCs w:val="24"/>
        </w:rPr>
        <w:t>获奖名单经竞赛组委会确认后</w:t>
      </w:r>
      <w:r w:rsidR="00FE35E1" w:rsidRPr="008E1B2E">
        <w:rPr>
          <w:rFonts w:ascii="仿宋" w:eastAsia="仿宋" w:hAnsi="仿宋" w:hint="eastAsia"/>
          <w:color w:val="000000"/>
          <w:sz w:val="24"/>
          <w:szCs w:val="24"/>
        </w:rPr>
        <w:t>报北京市教育委员会</w:t>
      </w:r>
      <w:r w:rsidR="00653D94" w:rsidRPr="008E1B2E">
        <w:rPr>
          <w:rFonts w:ascii="仿宋" w:eastAsia="仿宋" w:hAnsi="仿宋" w:hint="eastAsia"/>
          <w:color w:val="000000"/>
          <w:sz w:val="24"/>
          <w:szCs w:val="24"/>
        </w:rPr>
        <w:t>公示后正式生效</w:t>
      </w:r>
      <w:r w:rsidR="00FE35E1" w:rsidRPr="008E1B2E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p w:rsidR="00560400" w:rsidRPr="009B3FFE" w:rsidRDefault="00560400" w:rsidP="008E1B2E">
      <w:pPr>
        <w:adjustRightInd w:val="0"/>
        <w:snapToGrid w:val="0"/>
        <w:ind w:firstLineChars="1500" w:firstLine="3600"/>
        <w:rPr>
          <w:rFonts w:ascii="仿宋" w:eastAsia="仿宋" w:hAnsi="仿宋"/>
          <w:color w:val="000000"/>
          <w:sz w:val="24"/>
          <w:szCs w:val="24"/>
        </w:rPr>
      </w:pPr>
    </w:p>
    <w:p w:rsidR="00E557EB" w:rsidRPr="008E1B2E" w:rsidRDefault="00FE35E1" w:rsidP="008E1B2E">
      <w:pPr>
        <w:adjustRightInd w:val="0"/>
        <w:snapToGrid w:val="0"/>
        <w:ind w:firstLineChars="1200" w:firstLine="2880"/>
        <w:jc w:val="right"/>
        <w:rPr>
          <w:rFonts w:ascii="仿宋" w:eastAsia="仿宋" w:hAnsi="仿宋"/>
          <w:color w:val="000000"/>
          <w:sz w:val="24"/>
          <w:szCs w:val="24"/>
        </w:rPr>
      </w:pPr>
      <w:r w:rsidRPr="008E1B2E">
        <w:rPr>
          <w:rFonts w:ascii="仿宋" w:eastAsia="仿宋" w:hAnsi="仿宋" w:hint="eastAsia"/>
          <w:color w:val="000000"/>
          <w:sz w:val="24"/>
          <w:szCs w:val="24"/>
        </w:rPr>
        <w:t>北京市大</w:t>
      </w:r>
      <w:r w:rsidR="00E557EB" w:rsidRPr="008E1B2E">
        <w:rPr>
          <w:rFonts w:ascii="仿宋" w:eastAsia="仿宋" w:hAnsi="仿宋" w:hint="eastAsia"/>
          <w:color w:val="000000"/>
          <w:sz w:val="24"/>
          <w:szCs w:val="24"/>
        </w:rPr>
        <w:t>学生化学实验竞赛组委会</w:t>
      </w:r>
    </w:p>
    <w:p w:rsidR="008E1B2E" w:rsidRDefault="00FE35E1" w:rsidP="008E1B2E">
      <w:pPr>
        <w:adjustRightInd w:val="0"/>
        <w:snapToGrid w:val="0"/>
        <w:ind w:firstLineChars="1930" w:firstLine="4632"/>
        <w:jc w:val="right"/>
        <w:rPr>
          <w:rFonts w:ascii="仿宋" w:eastAsia="仿宋" w:hAnsi="仿宋"/>
          <w:sz w:val="24"/>
          <w:szCs w:val="24"/>
        </w:rPr>
      </w:pPr>
      <w:r w:rsidRPr="008E1B2E">
        <w:rPr>
          <w:rFonts w:ascii="仿宋" w:eastAsia="仿宋" w:hAnsi="仿宋" w:hint="eastAsia"/>
          <w:sz w:val="24"/>
          <w:szCs w:val="24"/>
        </w:rPr>
        <w:t>201</w:t>
      </w:r>
      <w:r w:rsidR="009B3FFE">
        <w:rPr>
          <w:rFonts w:ascii="仿宋" w:eastAsia="仿宋" w:hAnsi="仿宋" w:hint="eastAsia"/>
          <w:sz w:val="24"/>
          <w:szCs w:val="24"/>
        </w:rPr>
        <w:t>7</w:t>
      </w:r>
      <w:r w:rsidRPr="008E1B2E">
        <w:rPr>
          <w:rFonts w:ascii="仿宋" w:eastAsia="仿宋" w:hAnsi="仿宋" w:hint="eastAsia"/>
          <w:sz w:val="24"/>
          <w:szCs w:val="24"/>
        </w:rPr>
        <w:t>年</w:t>
      </w:r>
      <w:r w:rsidR="009B3FFE">
        <w:rPr>
          <w:rFonts w:ascii="仿宋" w:eastAsia="仿宋" w:hAnsi="仿宋" w:hint="eastAsia"/>
          <w:sz w:val="24"/>
          <w:szCs w:val="24"/>
        </w:rPr>
        <w:t>4</w:t>
      </w:r>
      <w:r w:rsidRPr="008E1B2E">
        <w:rPr>
          <w:rFonts w:ascii="仿宋" w:eastAsia="仿宋" w:hAnsi="仿宋" w:hint="eastAsia"/>
          <w:sz w:val="24"/>
          <w:szCs w:val="24"/>
        </w:rPr>
        <w:t>月</w:t>
      </w:r>
      <w:r w:rsidR="009B3FFE">
        <w:rPr>
          <w:rFonts w:ascii="仿宋" w:eastAsia="仿宋" w:hAnsi="仿宋" w:hint="eastAsia"/>
          <w:sz w:val="24"/>
          <w:szCs w:val="24"/>
        </w:rPr>
        <w:t>19</w:t>
      </w:r>
      <w:r w:rsidR="002D2C24">
        <w:rPr>
          <w:rFonts w:ascii="仿宋" w:eastAsia="仿宋" w:hAnsi="仿宋" w:hint="eastAsia"/>
          <w:sz w:val="24"/>
          <w:szCs w:val="24"/>
        </w:rPr>
        <w:t>日</w:t>
      </w:r>
    </w:p>
    <w:p w:rsidR="008E1B2E" w:rsidRPr="008E1B2E" w:rsidRDefault="008E1B2E" w:rsidP="008E1B2E">
      <w:pPr>
        <w:jc w:val="center"/>
        <w:rPr>
          <w:b/>
          <w:sz w:val="32"/>
          <w:szCs w:val="32"/>
        </w:rPr>
      </w:pPr>
      <w:r>
        <w:rPr>
          <w:rFonts w:ascii="仿宋" w:eastAsia="仿宋" w:hAnsi="仿宋"/>
          <w:sz w:val="24"/>
          <w:szCs w:val="24"/>
        </w:rPr>
        <w:br w:type="page"/>
      </w:r>
      <w:r w:rsidR="009B3FFE">
        <w:rPr>
          <w:rFonts w:ascii="方正小标宋简体" w:eastAsia="方正小标宋简体" w:hAnsi="宋体" w:hint="eastAsia"/>
          <w:b/>
          <w:sz w:val="32"/>
          <w:szCs w:val="32"/>
        </w:rPr>
        <w:lastRenderedPageBreak/>
        <w:t>第九</w:t>
      </w:r>
      <w:r w:rsidRPr="008E1B2E">
        <w:rPr>
          <w:rFonts w:ascii="方正小标宋简体" w:eastAsia="方正小标宋简体" w:hAnsi="宋体" w:hint="eastAsia"/>
          <w:b/>
          <w:sz w:val="32"/>
          <w:szCs w:val="32"/>
        </w:rPr>
        <w:t>届北京市大学生化学实验竞赛（</w:t>
      </w:r>
      <w:r w:rsidR="009B3FFE">
        <w:rPr>
          <w:rFonts w:ascii="方正小标宋简体" w:eastAsia="方正小标宋简体" w:hAnsi="宋体" w:hint="eastAsia"/>
          <w:b/>
          <w:sz w:val="32"/>
          <w:szCs w:val="32"/>
        </w:rPr>
        <w:t>2017</w:t>
      </w:r>
      <w:r w:rsidRPr="008E1B2E">
        <w:rPr>
          <w:rFonts w:ascii="方正小标宋简体" w:eastAsia="方正小标宋简体" w:hAnsi="宋体" w:hint="eastAsia"/>
          <w:b/>
          <w:sz w:val="32"/>
          <w:szCs w:val="32"/>
        </w:rPr>
        <w:t>）</w:t>
      </w:r>
    </w:p>
    <w:p w:rsidR="008E1B2E" w:rsidRPr="008E1B2E" w:rsidRDefault="008E1B2E" w:rsidP="008E1B2E">
      <w:pPr>
        <w:jc w:val="center"/>
        <w:rPr>
          <w:sz w:val="32"/>
          <w:szCs w:val="32"/>
        </w:rPr>
      </w:pPr>
      <w:r w:rsidRPr="008E1B2E">
        <w:rPr>
          <w:rFonts w:hint="eastAsia"/>
          <w:b/>
          <w:sz w:val="32"/>
          <w:szCs w:val="32"/>
        </w:rPr>
        <w:t>通讯评审标准</w:t>
      </w:r>
    </w:p>
    <w:p w:rsidR="008E1B2E" w:rsidRDefault="008E1B2E" w:rsidP="008E1B2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一．科学性和规范性（</w:t>
      </w:r>
      <w:r>
        <w:rPr>
          <w:rFonts w:hint="eastAsia"/>
          <w:b/>
          <w:sz w:val="28"/>
          <w:szCs w:val="28"/>
        </w:rPr>
        <w:t>50</w:t>
      </w:r>
      <w:r>
        <w:rPr>
          <w:rFonts w:hint="eastAsia"/>
          <w:b/>
          <w:sz w:val="28"/>
          <w:szCs w:val="28"/>
        </w:rPr>
        <w:t>分）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946"/>
        <w:gridCol w:w="850"/>
        <w:gridCol w:w="851"/>
      </w:tblGrid>
      <w:tr w:rsidR="008E1B2E" w:rsidRPr="009E2355" w:rsidTr="008E1B2E">
        <w:trPr>
          <w:trHeight w:val="648"/>
          <w:jc w:val="center"/>
        </w:trPr>
        <w:tc>
          <w:tcPr>
            <w:tcW w:w="7905" w:type="dxa"/>
            <w:gridSpan w:val="2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评审要点</w:t>
            </w:r>
          </w:p>
        </w:tc>
        <w:tc>
          <w:tcPr>
            <w:tcW w:w="850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得分</w:t>
            </w:r>
          </w:p>
        </w:tc>
        <w:tc>
          <w:tcPr>
            <w:tcW w:w="851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总分</w:t>
            </w:r>
          </w:p>
        </w:tc>
      </w:tr>
      <w:tr w:rsidR="008E1B2E" w:rsidRPr="009E2355" w:rsidTr="008E1B2E">
        <w:trPr>
          <w:trHeight w:val="648"/>
          <w:jc w:val="center"/>
        </w:trPr>
        <w:tc>
          <w:tcPr>
            <w:tcW w:w="959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1</w:t>
            </w:r>
          </w:p>
        </w:tc>
        <w:tc>
          <w:tcPr>
            <w:tcW w:w="6946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实验目的、原理、内容设计的科学性和完整性（</w:t>
            </w:r>
            <w:r w:rsidRPr="009E235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648"/>
          <w:jc w:val="center"/>
        </w:trPr>
        <w:tc>
          <w:tcPr>
            <w:tcW w:w="959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实验操作</w:t>
            </w:r>
            <w:r w:rsidRPr="009E2355">
              <w:rPr>
                <w:rFonts w:ascii="仿宋_GB2312" w:hint="eastAsia"/>
                <w:szCs w:val="21"/>
              </w:rPr>
              <w:t>的规范性</w:t>
            </w:r>
            <w:r w:rsidRPr="009E2355">
              <w:rPr>
                <w:rFonts w:hint="eastAsia"/>
                <w:szCs w:val="21"/>
              </w:rPr>
              <w:t>（</w:t>
            </w:r>
            <w:r w:rsidRPr="009E2355">
              <w:rPr>
                <w:rFonts w:hint="eastAsia"/>
                <w:szCs w:val="21"/>
              </w:rPr>
              <w:t>15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648"/>
          <w:jc w:val="center"/>
        </w:trPr>
        <w:tc>
          <w:tcPr>
            <w:tcW w:w="959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取得实验数据的准</w:t>
            </w:r>
            <w:r>
              <w:rPr>
                <w:rFonts w:hint="eastAsia"/>
                <w:szCs w:val="21"/>
              </w:rPr>
              <w:t>确性、实验数据处理的正确性，以及实验结果表达的</w:t>
            </w:r>
            <w:r w:rsidRPr="009E2355">
              <w:rPr>
                <w:rFonts w:hint="eastAsia"/>
                <w:szCs w:val="21"/>
              </w:rPr>
              <w:t>科学性（</w:t>
            </w:r>
            <w:r w:rsidRPr="009E2355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648"/>
          <w:jc w:val="center"/>
        </w:trPr>
        <w:tc>
          <w:tcPr>
            <w:tcW w:w="959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4</w:t>
            </w:r>
          </w:p>
        </w:tc>
        <w:tc>
          <w:tcPr>
            <w:tcW w:w="6946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color w:val="000000"/>
                <w:szCs w:val="21"/>
              </w:rPr>
              <w:t>书面表达的逻辑性、科学性和规范性（</w:t>
            </w:r>
            <w:r w:rsidRPr="009E2355">
              <w:rPr>
                <w:rFonts w:hint="eastAsia"/>
                <w:color w:val="000000"/>
                <w:szCs w:val="21"/>
              </w:rPr>
              <w:t>1</w:t>
            </w:r>
            <w:r w:rsidRPr="009E2355">
              <w:rPr>
                <w:rFonts w:hint="eastAsia"/>
                <w:szCs w:val="21"/>
              </w:rPr>
              <w:t>0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50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</w:tbl>
    <w:p w:rsidR="008E1B2E" w:rsidRDefault="008E1B2E" w:rsidP="008E1B2E">
      <w:pPr>
        <w:rPr>
          <w:b/>
          <w:sz w:val="28"/>
          <w:szCs w:val="28"/>
        </w:rPr>
      </w:pPr>
    </w:p>
    <w:p w:rsidR="008E1B2E" w:rsidRDefault="008E1B2E" w:rsidP="008E1B2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二．创新性</w:t>
      </w:r>
      <w:r w:rsidRPr="00D05A2D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25</w:t>
      </w:r>
      <w:r w:rsidRPr="00D05A2D">
        <w:rPr>
          <w:rFonts w:hint="eastAsia"/>
          <w:b/>
          <w:sz w:val="28"/>
          <w:szCs w:val="28"/>
        </w:rPr>
        <w:t>分）</w:t>
      </w:r>
    </w:p>
    <w:tbl>
      <w:tblPr>
        <w:tblW w:w="9645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6915"/>
        <w:gridCol w:w="883"/>
        <w:gridCol w:w="895"/>
      </w:tblGrid>
      <w:tr w:rsidR="008E1B2E" w:rsidRPr="009E2355" w:rsidTr="008E1B2E">
        <w:trPr>
          <w:trHeight w:val="623"/>
        </w:trPr>
        <w:tc>
          <w:tcPr>
            <w:tcW w:w="7867" w:type="dxa"/>
            <w:gridSpan w:val="2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评审要点</w:t>
            </w:r>
          </w:p>
        </w:tc>
        <w:tc>
          <w:tcPr>
            <w:tcW w:w="883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得分</w:t>
            </w:r>
          </w:p>
        </w:tc>
        <w:tc>
          <w:tcPr>
            <w:tcW w:w="895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总分</w:t>
            </w:r>
          </w:p>
        </w:tc>
      </w:tr>
      <w:tr w:rsidR="008E1B2E" w:rsidRPr="009E2355" w:rsidTr="008E1B2E">
        <w:trPr>
          <w:trHeight w:val="623"/>
        </w:trPr>
        <w:tc>
          <w:tcPr>
            <w:tcW w:w="952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1</w:t>
            </w:r>
          </w:p>
        </w:tc>
        <w:tc>
          <w:tcPr>
            <w:tcW w:w="6915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实验内容和方案设计有利于启迪学生科学思维和创新意识（</w:t>
            </w:r>
            <w:r>
              <w:rPr>
                <w:rFonts w:hint="eastAsia"/>
                <w:szCs w:val="21"/>
              </w:rPr>
              <w:t>6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83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623"/>
        </w:trPr>
        <w:tc>
          <w:tcPr>
            <w:tcW w:w="952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2</w:t>
            </w:r>
          </w:p>
        </w:tc>
        <w:tc>
          <w:tcPr>
            <w:tcW w:w="6915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实验方法体现自主、合作、研究为主的学习方式（</w:t>
            </w:r>
            <w:r>
              <w:rPr>
                <w:rFonts w:hint="eastAsia"/>
                <w:szCs w:val="21"/>
              </w:rPr>
              <w:t>6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83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623"/>
        </w:trPr>
        <w:tc>
          <w:tcPr>
            <w:tcW w:w="952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3</w:t>
            </w:r>
          </w:p>
        </w:tc>
        <w:tc>
          <w:tcPr>
            <w:tcW w:w="6915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在</w:t>
            </w:r>
            <w:r w:rsidRPr="00253FEB">
              <w:rPr>
                <w:rFonts w:hint="eastAsia"/>
                <w:szCs w:val="21"/>
              </w:rPr>
              <w:t>技术、方法等方面有创新</w:t>
            </w:r>
            <w:r w:rsidRPr="009E2355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83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623"/>
        </w:trPr>
        <w:tc>
          <w:tcPr>
            <w:tcW w:w="952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4</w:t>
            </w:r>
          </w:p>
        </w:tc>
        <w:tc>
          <w:tcPr>
            <w:tcW w:w="6915" w:type="dxa"/>
            <w:vAlign w:val="center"/>
          </w:tcPr>
          <w:p w:rsidR="008E1B2E" w:rsidRPr="009E2355" w:rsidRDefault="00F24315" w:rsidP="00F243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注重基础性与先进性的</w:t>
            </w:r>
            <w:r w:rsidR="008E1B2E" w:rsidRPr="009E2355">
              <w:rPr>
                <w:rFonts w:hint="eastAsia"/>
                <w:szCs w:val="21"/>
              </w:rPr>
              <w:t>结合</w:t>
            </w:r>
            <w:r w:rsidRPr="009E2355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体现</w:t>
            </w:r>
            <w:r w:rsidRPr="009E2355">
              <w:rPr>
                <w:rFonts w:hint="eastAsia"/>
                <w:szCs w:val="21"/>
              </w:rPr>
              <w:t>科技创新和实验教学改革</w:t>
            </w:r>
            <w:r>
              <w:rPr>
                <w:rFonts w:hint="eastAsia"/>
                <w:szCs w:val="21"/>
              </w:rPr>
              <w:t>新</w:t>
            </w:r>
            <w:r w:rsidRPr="009E2355">
              <w:rPr>
                <w:rFonts w:hint="eastAsia"/>
                <w:szCs w:val="21"/>
              </w:rPr>
              <w:t>成果</w:t>
            </w:r>
            <w:r w:rsidR="008E1B2E" w:rsidRPr="009E2355">
              <w:rPr>
                <w:rFonts w:hint="eastAsia"/>
                <w:szCs w:val="21"/>
              </w:rPr>
              <w:t>（</w:t>
            </w:r>
            <w:r w:rsidR="008E1B2E">
              <w:rPr>
                <w:rFonts w:hint="eastAsia"/>
                <w:szCs w:val="21"/>
              </w:rPr>
              <w:t>6</w:t>
            </w:r>
            <w:r w:rsidR="008E1B2E"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883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895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</w:tbl>
    <w:p w:rsidR="008E1B2E" w:rsidRPr="00F24315" w:rsidRDefault="008E1B2E" w:rsidP="008E1B2E">
      <w:pPr>
        <w:rPr>
          <w:sz w:val="30"/>
          <w:szCs w:val="30"/>
        </w:rPr>
      </w:pPr>
    </w:p>
    <w:p w:rsidR="008E1B2E" w:rsidRPr="00D05A2D" w:rsidRDefault="008E1B2E" w:rsidP="008E1B2E">
      <w:pPr>
        <w:rPr>
          <w:b/>
          <w:sz w:val="28"/>
          <w:szCs w:val="28"/>
        </w:rPr>
      </w:pPr>
      <w:r>
        <w:rPr>
          <w:rFonts w:hint="eastAsia"/>
          <w:sz w:val="30"/>
          <w:szCs w:val="30"/>
        </w:rPr>
        <w:t>三．</w:t>
      </w:r>
      <w:r>
        <w:rPr>
          <w:rFonts w:hint="eastAsia"/>
          <w:b/>
          <w:sz w:val="28"/>
          <w:szCs w:val="28"/>
        </w:rPr>
        <w:t>适用</w:t>
      </w:r>
      <w:r w:rsidRPr="00D05A2D">
        <w:rPr>
          <w:rFonts w:hint="eastAsia"/>
          <w:b/>
          <w:sz w:val="28"/>
          <w:szCs w:val="28"/>
        </w:rPr>
        <w:t>性（</w:t>
      </w:r>
      <w:r>
        <w:rPr>
          <w:rFonts w:hint="eastAsia"/>
          <w:b/>
          <w:sz w:val="28"/>
          <w:szCs w:val="28"/>
        </w:rPr>
        <w:t>25</w:t>
      </w:r>
      <w:r w:rsidRPr="00D05A2D">
        <w:rPr>
          <w:rFonts w:hint="eastAsia"/>
          <w:b/>
          <w:sz w:val="28"/>
          <w:szCs w:val="28"/>
        </w:rPr>
        <w:t>分）</w:t>
      </w:r>
    </w:p>
    <w:tbl>
      <w:tblPr>
        <w:tblW w:w="9622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6884"/>
        <w:gridCol w:w="900"/>
        <w:gridCol w:w="900"/>
      </w:tblGrid>
      <w:tr w:rsidR="008E1B2E" w:rsidRPr="009E2355" w:rsidTr="008E1B2E">
        <w:trPr>
          <w:trHeight w:val="574"/>
        </w:trPr>
        <w:tc>
          <w:tcPr>
            <w:tcW w:w="7822" w:type="dxa"/>
            <w:gridSpan w:val="2"/>
            <w:vAlign w:val="center"/>
          </w:tcPr>
          <w:p w:rsidR="008E1B2E" w:rsidRPr="009E2355" w:rsidRDefault="008E1B2E" w:rsidP="002316B6">
            <w:pPr>
              <w:tabs>
                <w:tab w:val="left" w:pos="0"/>
              </w:tabs>
              <w:ind w:rightChars="1491" w:right="3131"/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 xml:space="preserve">                            </w:t>
            </w:r>
            <w:r w:rsidRPr="009E2355">
              <w:rPr>
                <w:rFonts w:hint="eastAsia"/>
                <w:szCs w:val="21"/>
              </w:rPr>
              <w:t>评审要点</w:t>
            </w:r>
          </w:p>
        </w:tc>
        <w:tc>
          <w:tcPr>
            <w:tcW w:w="900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得分</w:t>
            </w:r>
          </w:p>
        </w:tc>
        <w:tc>
          <w:tcPr>
            <w:tcW w:w="900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总分</w:t>
            </w:r>
          </w:p>
        </w:tc>
      </w:tr>
      <w:tr w:rsidR="008E1B2E" w:rsidRPr="009E2355" w:rsidTr="008E1B2E">
        <w:trPr>
          <w:trHeight w:val="574"/>
        </w:trPr>
        <w:tc>
          <w:tcPr>
            <w:tcW w:w="938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1</w:t>
            </w:r>
          </w:p>
        </w:tc>
        <w:tc>
          <w:tcPr>
            <w:tcW w:w="6884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与理论教学有机结合，</w:t>
            </w:r>
            <w:r w:rsidR="00F24315">
              <w:rPr>
                <w:rFonts w:hint="eastAsia"/>
                <w:szCs w:val="21"/>
              </w:rPr>
              <w:t>充分</w:t>
            </w:r>
            <w:r w:rsidRPr="009E2355">
              <w:rPr>
                <w:rFonts w:hint="eastAsia"/>
                <w:szCs w:val="21"/>
              </w:rPr>
              <w:t>体现</w:t>
            </w:r>
            <w:r w:rsidRPr="009E2355">
              <w:rPr>
                <w:rFonts w:ascii="Verdana" w:hAnsi="Verdana" w:cs="宋体" w:hint="eastAsia"/>
                <w:kern w:val="0"/>
                <w:szCs w:val="21"/>
              </w:rPr>
              <w:t>基础</w:t>
            </w:r>
            <w:r w:rsidRPr="009E2355">
              <w:rPr>
                <w:rFonts w:ascii="Verdana" w:hAnsi="Verdana" w:cs="宋体"/>
                <w:kern w:val="0"/>
                <w:szCs w:val="21"/>
              </w:rPr>
              <w:t>理论</w:t>
            </w:r>
            <w:r>
              <w:rPr>
                <w:rFonts w:ascii="Verdana" w:hAnsi="Verdana" w:cs="宋体" w:hint="eastAsia"/>
                <w:kern w:val="0"/>
                <w:szCs w:val="21"/>
              </w:rPr>
              <w:t>，</w:t>
            </w:r>
            <w:r w:rsidRPr="009E2355">
              <w:rPr>
                <w:rFonts w:ascii="Verdana" w:hAnsi="Verdana" w:cs="宋体" w:hint="eastAsia"/>
                <w:kern w:val="0"/>
                <w:szCs w:val="21"/>
              </w:rPr>
              <w:t>基础操作</w:t>
            </w:r>
            <w:r>
              <w:rPr>
                <w:rFonts w:ascii="Verdana" w:hAnsi="Verdana" w:cs="宋体" w:hint="eastAsia"/>
                <w:kern w:val="0"/>
                <w:szCs w:val="21"/>
              </w:rPr>
              <w:t>和基本技能</w:t>
            </w:r>
            <w:r w:rsidRPr="009E2355">
              <w:rPr>
                <w:rFonts w:ascii="Verdana" w:hAnsi="Verdana" w:cs="宋体"/>
                <w:kern w:val="0"/>
                <w:szCs w:val="21"/>
              </w:rPr>
              <w:t>的应用</w:t>
            </w:r>
            <w:r w:rsidRPr="009E2355">
              <w:rPr>
                <w:rFonts w:hint="eastAsia"/>
                <w:szCs w:val="21"/>
              </w:rPr>
              <w:t>（</w:t>
            </w:r>
            <w:r w:rsidRPr="009E2355">
              <w:rPr>
                <w:rFonts w:hint="eastAsia"/>
                <w:szCs w:val="21"/>
              </w:rPr>
              <w:t>10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574"/>
        </w:trPr>
        <w:tc>
          <w:tcPr>
            <w:tcW w:w="938" w:type="dxa"/>
            <w:vAlign w:val="center"/>
          </w:tcPr>
          <w:p w:rsidR="008E1B2E" w:rsidRPr="009E2355" w:rsidRDefault="008E1B2E" w:rsidP="002316B6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Pr="009E2355">
              <w:rPr>
                <w:rFonts w:hint="eastAsia"/>
                <w:szCs w:val="21"/>
              </w:rPr>
              <w:t>2</w:t>
            </w:r>
          </w:p>
        </w:tc>
        <w:tc>
          <w:tcPr>
            <w:tcW w:w="6884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可操作性强</w:t>
            </w:r>
            <w:r>
              <w:rPr>
                <w:rFonts w:hint="eastAsia"/>
                <w:szCs w:val="21"/>
              </w:rPr>
              <w:t>，</w:t>
            </w:r>
            <w:r w:rsidRPr="009E2355">
              <w:rPr>
                <w:rFonts w:hint="eastAsia"/>
                <w:szCs w:val="21"/>
              </w:rPr>
              <w:t>有利于学生自主训练</w:t>
            </w:r>
            <w:r>
              <w:rPr>
                <w:rFonts w:hint="eastAsia"/>
                <w:szCs w:val="21"/>
              </w:rPr>
              <w:t>和</w:t>
            </w:r>
            <w:r w:rsidRPr="009E2355">
              <w:rPr>
                <w:rFonts w:hint="eastAsia"/>
                <w:szCs w:val="21"/>
              </w:rPr>
              <w:t>创新能力培养（</w:t>
            </w:r>
            <w:r w:rsidR="00F24315">
              <w:rPr>
                <w:rFonts w:hint="eastAsia"/>
                <w:szCs w:val="21"/>
              </w:rPr>
              <w:t>10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  <w:tr w:rsidR="008E1B2E" w:rsidRPr="009E2355" w:rsidTr="008E1B2E">
        <w:trPr>
          <w:trHeight w:val="574"/>
        </w:trPr>
        <w:tc>
          <w:tcPr>
            <w:tcW w:w="938" w:type="dxa"/>
            <w:vAlign w:val="center"/>
          </w:tcPr>
          <w:p w:rsidR="008E1B2E" w:rsidRPr="009E2355" w:rsidRDefault="008E1B2E" w:rsidP="00F24315">
            <w:pPr>
              <w:jc w:val="center"/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指标</w:t>
            </w:r>
            <w:r w:rsidR="00F24315">
              <w:rPr>
                <w:rFonts w:hint="eastAsia"/>
                <w:szCs w:val="21"/>
              </w:rPr>
              <w:t>3</w:t>
            </w:r>
          </w:p>
        </w:tc>
        <w:tc>
          <w:tcPr>
            <w:tcW w:w="6884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  <w:r w:rsidRPr="009E2355">
              <w:rPr>
                <w:rFonts w:hint="eastAsia"/>
                <w:szCs w:val="21"/>
              </w:rPr>
              <w:t>体现安全、</w:t>
            </w:r>
            <w:r>
              <w:rPr>
                <w:rFonts w:hint="eastAsia"/>
                <w:szCs w:val="21"/>
              </w:rPr>
              <w:t>绿色、</w:t>
            </w:r>
            <w:r w:rsidRPr="009E2355">
              <w:rPr>
                <w:rFonts w:hint="eastAsia"/>
                <w:szCs w:val="21"/>
              </w:rPr>
              <w:t>节能、</w:t>
            </w:r>
            <w:r>
              <w:rPr>
                <w:rFonts w:hint="eastAsia"/>
                <w:szCs w:val="21"/>
              </w:rPr>
              <w:t>经济</w:t>
            </w:r>
            <w:r w:rsidRPr="009E2355">
              <w:rPr>
                <w:rFonts w:hint="eastAsia"/>
                <w:szCs w:val="21"/>
              </w:rPr>
              <w:t>的竞赛主题（</w:t>
            </w:r>
            <w:r w:rsidRPr="009E2355">
              <w:rPr>
                <w:rFonts w:hint="eastAsia"/>
                <w:szCs w:val="21"/>
              </w:rPr>
              <w:t>5</w:t>
            </w:r>
            <w:r w:rsidRPr="009E2355">
              <w:rPr>
                <w:rFonts w:hint="eastAsia"/>
                <w:szCs w:val="21"/>
              </w:rPr>
              <w:t>分）</w:t>
            </w:r>
          </w:p>
        </w:tc>
        <w:tc>
          <w:tcPr>
            <w:tcW w:w="900" w:type="dxa"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8E1B2E" w:rsidRPr="009E2355" w:rsidRDefault="008E1B2E" w:rsidP="002316B6">
            <w:pPr>
              <w:rPr>
                <w:szCs w:val="21"/>
              </w:rPr>
            </w:pPr>
          </w:p>
        </w:tc>
      </w:tr>
    </w:tbl>
    <w:p w:rsidR="00F24315" w:rsidRDefault="00F24315" w:rsidP="008E1B2E">
      <w:pPr>
        <w:rPr>
          <w:b/>
          <w:sz w:val="28"/>
          <w:szCs w:val="28"/>
        </w:rPr>
      </w:pPr>
    </w:p>
    <w:p w:rsidR="008E1B2E" w:rsidRDefault="008E1B2E" w:rsidP="008E1B2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四．及格线以下（</w:t>
      </w:r>
      <w:r>
        <w:rPr>
          <w:rFonts w:hint="eastAsia"/>
          <w:b/>
          <w:sz w:val="28"/>
          <w:szCs w:val="28"/>
        </w:rPr>
        <w:t>&lt; 60</w:t>
      </w:r>
      <w:r>
        <w:rPr>
          <w:rFonts w:hint="eastAsia"/>
          <w:b/>
          <w:sz w:val="28"/>
          <w:szCs w:val="28"/>
        </w:rPr>
        <w:t>分）的明确理由</w:t>
      </w:r>
    </w:p>
    <w:tbl>
      <w:tblPr>
        <w:tblW w:w="963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6"/>
      </w:tblGrid>
      <w:tr w:rsidR="008E1B2E" w:rsidRPr="009E2355" w:rsidTr="008E1B2E">
        <w:trPr>
          <w:trHeight w:val="2919"/>
        </w:trPr>
        <w:tc>
          <w:tcPr>
            <w:tcW w:w="9636" w:type="dxa"/>
            <w:vAlign w:val="center"/>
          </w:tcPr>
          <w:p w:rsidR="008E1B2E" w:rsidRPr="009E2355" w:rsidRDefault="008E1B2E" w:rsidP="002316B6">
            <w:pPr>
              <w:tabs>
                <w:tab w:val="left" w:pos="0"/>
              </w:tabs>
              <w:ind w:rightChars="1491" w:right="3131"/>
              <w:jc w:val="center"/>
              <w:rPr>
                <w:szCs w:val="21"/>
              </w:rPr>
            </w:pPr>
          </w:p>
        </w:tc>
      </w:tr>
    </w:tbl>
    <w:p w:rsidR="008E1B2E" w:rsidRDefault="008E1B2E" w:rsidP="008E1B2E">
      <w:pPr>
        <w:ind w:left="403" w:hangingChars="192" w:hanging="403"/>
        <w:jc w:val="left"/>
        <w:rPr>
          <w:rFonts w:ascii="ˎ̥" w:hAnsi="ˎ̥" w:hint="eastAsia"/>
          <w:szCs w:val="21"/>
        </w:rPr>
      </w:pPr>
    </w:p>
    <w:p w:rsidR="008E1B2E" w:rsidRPr="008E1B2E" w:rsidRDefault="008E1B2E" w:rsidP="008E1B2E">
      <w:pPr>
        <w:ind w:left="461" w:hangingChars="192" w:hanging="461"/>
        <w:jc w:val="left"/>
        <w:rPr>
          <w:rFonts w:ascii="ˎ̥" w:hAnsi="ˎ̥" w:hint="eastAsia"/>
          <w:sz w:val="24"/>
          <w:szCs w:val="24"/>
        </w:rPr>
      </w:pPr>
      <w:r w:rsidRPr="008E1B2E">
        <w:rPr>
          <w:rFonts w:ascii="ˎ̥" w:hAnsi="ˎ̥" w:hint="eastAsia"/>
          <w:sz w:val="24"/>
          <w:szCs w:val="24"/>
        </w:rPr>
        <w:t>注：特别优秀：≧</w:t>
      </w:r>
      <w:r w:rsidRPr="008E1B2E">
        <w:rPr>
          <w:rFonts w:ascii="ˎ̥" w:hAnsi="ˎ̥" w:hint="eastAsia"/>
          <w:sz w:val="24"/>
          <w:szCs w:val="24"/>
        </w:rPr>
        <w:t xml:space="preserve"> 95</w:t>
      </w:r>
      <w:r w:rsidRPr="008E1B2E">
        <w:rPr>
          <w:rFonts w:ascii="ˎ̥" w:hAnsi="ˎ̥" w:hint="eastAsia"/>
          <w:sz w:val="24"/>
          <w:szCs w:val="24"/>
        </w:rPr>
        <w:t>分；优秀：</w:t>
      </w:r>
      <w:r w:rsidRPr="008E1B2E">
        <w:rPr>
          <w:rFonts w:ascii="ˎ̥" w:hAnsi="ˎ̥" w:hint="eastAsia"/>
          <w:sz w:val="24"/>
          <w:szCs w:val="24"/>
        </w:rPr>
        <w:t>90 ~ 94</w:t>
      </w:r>
      <w:r w:rsidRPr="008E1B2E">
        <w:rPr>
          <w:rFonts w:ascii="ˎ̥" w:hAnsi="ˎ̥" w:hint="eastAsia"/>
          <w:sz w:val="24"/>
          <w:szCs w:val="24"/>
        </w:rPr>
        <w:t>分；良：</w:t>
      </w:r>
      <w:r w:rsidRPr="008E1B2E">
        <w:rPr>
          <w:rFonts w:ascii="ˎ̥" w:hAnsi="ˎ̥" w:hint="eastAsia"/>
          <w:sz w:val="24"/>
          <w:szCs w:val="24"/>
        </w:rPr>
        <w:t>80 ~ 89</w:t>
      </w:r>
      <w:r w:rsidRPr="008E1B2E">
        <w:rPr>
          <w:rFonts w:ascii="ˎ̥" w:hAnsi="ˎ̥" w:hint="eastAsia"/>
          <w:sz w:val="24"/>
          <w:szCs w:val="24"/>
        </w:rPr>
        <w:t>分；中：</w:t>
      </w:r>
      <w:r w:rsidRPr="008E1B2E">
        <w:rPr>
          <w:rFonts w:ascii="ˎ̥" w:hAnsi="ˎ̥" w:hint="eastAsia"/>
          <w:sz w:val="24"/>
          <w:szCs w:val="24"/>
        </w:rPr>
        <w:t>70 ~ 79</w:t>
      </w:r>
      <w:r w:rsidRPr="008E1B2E">
        <w:rPr>
          <w:rFonts w:ascii="ˎ̥" w:hAnsi="ˎ̥" w:hint="eastAsia"/>
          <w:sz w:val="24"/>
          <w:szCs w:val="24"/>
        </w:rPr>
        <w:t>分；合格：</w:t>
      </w:r>
      <w:r w:rsidRPr="008E1B2E">
        <w:rPr>
          <w:rFonts w:ascii="ˎ̥" w:hAnsi="ˎ̥" w:hint="eastAsia"/>
          <w:sz w:val="24"/>
          <w:szCs w:val="24"/>
        </w:rPr>
        <w:t>60 ~ 69</w:t>
      </w:r>
      <w:r w:rsidRPr="008E1B2E">
        <w:rPr>
          <w:rFonts w:ascii="ˎ̥" w:hAnsi="ˎ̥" w:hint="eastAsia"/>
          <w:sz w:val="24"/>
          <w:szCs w:val="24"/>
        </w:rPr>
        <w:t>分；差：</w:t>
      </w:r>
      <w:r w:rsidRPr="008E1B2E">
        <w:rPr>
          <w:rFonts w:ascii="ˎ̥" w:hAnsi="ˎ̥" w:hint="eastAsia"/>
          <w:sz w:val="24"/>
          <w:szCs w:val="24"/>
        </w:rPr>
        <w:t>&lt; 60</w:t>
      </w:r>
      <w:r w:rsidRPr="008E1B2E">
        <w:rPr>
          <w:rFonts w:ascii="ˎ̥" w:hAnsi="ˎ̥" w:hint="eastAsia"/>
          <w:sz w:val="24"/>
          <w:szCs w:val="24"/>
        </w:rPr>
        <w:t>分。</w:t>
      </w:r>
    </w:p>
    <w:p w:rsidR="008E1B2E" w:rsidRDefault="008E1B2E" w:rsidP="008E1B2E">
      <w:pPr>
        <w:jc w:val="left"/>
        <w:rPr>
          <w:rFonts w:ascii="ˎ̥" w:hAnsi="ˎ̥" w:hint="eastAsia"/>
          <w:sz w:val="32"/>
          <w:szCs w:val="32"/>
        </w:rPr>
      </w:pPr>
    </w:p>
    <w:p w:rsidR="008E1B2E" w:rsidRPr="008E1B2E" w:rsidRDefault="008E1B2E" w:rsidP="008E1B2E">
      <w:pPr>
        <w:jc w:val="right"/>
        <w:rPr>
          <w:rFonts w:ascii="Verdana" w:hAnsi="Verdana" w:cs="宋体"/>
          <w:kern w:val="0"/>
          <w:sz w:val="28"/>
          <w:szCs w:val="28"/>
        </w:rPr>
      </w:pPr>
      <w:r w:rsidRPr="008E1B2E">
        <w:rPr>
          <w:rFonts w:ascii="ˎ̥" w:hAnsi="ˎ̥" w:hint="eastAsia"/>
          <w:sz w:val="28"/>
          <w:szCs w:val="28"/>
        </w:rPr>
        <w:t>北京市</w:t>
      </w:r>
      <w:r w:rsidRPr="008E1B2E">
        <w:rPr>
          <w:rFonts w:ascii="ˎ̥" w:hAnsi="ˎ̥"/>
          <w:sz w:val="28"/>
          <w:szCs w:val="28"/>
        </w:rPr>
        <w:t>大学生化学实验竞赛</w:t>
      </w:r>
      <w:r w:rsidRPr="008E1B2E">
        <w:rPr>
          <w:rFonts w:ascii="ˎ̥" w:hAnsi="ˎ̥" w:hint="eastAsia"/>
          <w:sz w:val="28"/>
          <w:szCs w:val="28"/>
        </w:rPr>
        <w:t>组委会</w:t>
      </w:r>
    </w:p>
    <w:p w:rsidR="008E1B2E" w:rsidRPr="008E1B2E" w:rsidRDefault="00F24315" w:rsidP="008E1B2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9B3FFE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 w:rsidR="009B3FFE">
        <w:rPr>
          <w:rFonts w:hint="eastAsia"/>
          <w:sz w:val="28"/>
          <w:szCs w:val="28"/>
        </w:rPr>
        <w:t>4</w:t>
      </w:r>
      <w:r w:rsidR="008E1B2E" w:rsidRPr="008E1B2E">
        <w:rPr>
          <w:rFonts w:hint="eastAsia"/>
          <w:sz w:val="28"/>
          <w:szCs w:val="28"/>
        </w:rPr>
        <w:t>月</w:t>
      </w:r>
      <w:r w:rsidR="009B3FFE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p w:rsidR="008E1B2E" w:rsidRDefault="008E1B2E" w:rsidP="008E1B2E">
      <w:pPr>
        <w:jc w:val="center"/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/>
          <w:sz w:val="24"/>
          <w:szCs w:val="24"/>
        </w:rPr>
        <w:br w:type="page"/>
      </w:r>
      <w:r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第</w:t>
      </w:r>
      <w:r w:rsidR="009B3FFE"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九</w:t>
      </w:r>
      <w:r w:rsidRPr="00194F85"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届</w:t>
      </w:r>
      <w:r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北京市</w:t>
      </w:r>
      <w:r w:rsidRPr="00194F85"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大学生化学实验竞赛</w:t>
      </w:r>
      <w:r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（</w:t>
      </w:r>
      <w:r w:rsidR="009B3FFE"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2017</w:t>
      </w:r>
      <w:r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）</w:t>
      </w:r>
    </w:p>
    <w:p w:rsidR="008E1B2E" w:rsidRDefault="008E1B2E" w:rsidP="008E1B2E">
      <w:pPr>
        <w:jc w:val="center"/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</w:pPr>
      <w:r>
        <w:rPr>
          <w:rFonts w:ascii="黑体" w:eastAsia="黑体" w:hAnsi="ˎ̥" w:cs="宋体" w:hint="eastAsia"/>
          <w:bCs/>
          <w:color w:val="000000"/>
          <w:spacing w:val="15"/>
          <w:kern w:val="0"/>
          <w:sz w:val="32"/>
          <w:szCs w:val="32"/>
        </w:rPr>
        <w:t>现场答辩评分标准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5"/>
        <w:gridCol w:w="1115"/>
      </w:tblGrid>
      <w:tr w:rsidR="008E1B2E" w:rsidTr="002316B6">
        <w:trPr>
          <w:cantSplit/>
        </w:trPr>
        <w:tc>
          <w:tcPr>
            <w:tcW w:w="8245" w:type="dxa"/>
            <w:vAlign w:val="center"/>
          </w:tcPr>
          <w:p w:rsidR="008E1B2E" w:rsidRPr="00EC3529" w:rsidRDefault="008E1B2E" w:rsidP="002316B6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  <w:r w:rsidRPr="00EC3529">
              <w:rPr>
                <w:rFonts w:hint="eastAsia"/>
                <w:sz w:val="28"/>
                <w:szCs w:val="28"/>
              </w:rPr>
              <w:t>主</w:t>
            </w:r>
            <w:r w:rsidRPr="00EC3529">
              <w:rPr>
                <w:rFonts w:hint="eastAsia"/>
                <w:sz w:val="28"/>
                <w:szCs w:val="28"/>
              </w:rPr>
              <w:t xml:space="preserve">  </w:t>
            </w:r>
            <w:r w:rsidRPr="00EC3529">
              <w:rPr>
                <w:rFonts w:hint="eastAsia"/>
                <w:sz w:val="28"/>
                <w:szCs w:val="28"/>
              </w:rPr>
              <w:t>要</w:t>
            </w:r>
            <w:r w:rsidRPr="00EC3529">
              <w:rPr>
                <w:rFonts w:hint="eastAsia"/>
                <w:sz w:val="28"/>
                <w:szCs w:val="28"/>
              </w:rPr>
              <w:t xml:space="preserve">  </w:t>
            </w:r>
            <w:r w:rsidRPr="00EC3529">
              <w:rPr>
                <w:rFonts w:hint="eastAsia"/>
                <w:sz w:val="28"/>
                <w:szCs w:val="28"/>
              </w:rPr>
              <w:t>评</w:t>
            </w:r>
            <w:r w:rsidRPr="00EC3529">
              <w:rPr>
                <w:rFonts w:hint="eastAsia"/>
                <w:sz w:val="28"/>
                <w:szCs w:val="28"/>
              </w:rPr>
              <w:t xml:space="preserve"> </w:t>
            </w:r>
            <w:r w:rsidRPr="00EC3529">
              <w:rPr>
                <w:rFonts w:hint="eastAsia"/>
                <w:sz w:val="28"/>
                <w:szCs w:val="28"/>
              </w:rPr>
              <w:t>分</w:t>
            </w:r>
            <w:r w:rsidRPr="00EC3529">
              <w:rPr>
                <w:rFonts w:hint="eastAsia"/>
                <w:sz w:val="28"/>
                <w:szCs w:val="28"/>
              </w:rPr>
              <w:t xml:space="preserve"> </w:t>
            </w:r>
            <w:r w:rsidRPr="00EC3529">
              <w:rPr>
                <w:rFonts w:hint="eastAsia"/>
                <w:sz w:val="28"/>
                <w:szCs w:val="28"/>
              </w:rPr>
              <w:t>内</w:t>
            </w:r>
            <w:r w:rsidRPr="00EC3529">
              <w:rPr>
                <w:rFonts w:hint="eastAsia"/>
                <w:sz w:val="28"/>
                <w:szCs w:val="28"/>
              </w:rPr>
              <w:t xml:space="preserve">  </w:t>
            </w:r>
            <w:r w:rsidRPr="00EC3529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115" w:type="dxa"/>
            <w:vAlign w:val="center"/>
          </w:tcPr>
          <w:p w:rsidR="008E1B2E" w:rsidRPr="00EC3529" w:rsidRDefault="008E1B2E" w:rsidP="002316B6">
            <w:pPr>
              <w:spacing w:before="50" w:line="360" w:lineRule="auto"/>
              <w:ind w:left="-113" w:right="-113"/>
              <w:jc w:val="center"/>
              <w:rPr>
                <w:sz w:val="28"/>
                <w:szCs w:val="28"/>
              </w:rPr>
            </w:pPr>
            <w:r w:rsidRPr="00EC3529">
              <w:rPr>
                <w:rFonts w:hint="eastAsia"/>
                <w:sz w:val="28"/>
                <w:szCs w:val="28"/>
              </w:rPr>
              <w:t>分值</w:t>
            </w:r>
          </w:p>
        </w:tc>
      </w:tr>
      <w:tr w:rsidR="008E1B2E" w:rsidTr="002316B6">
        <w:trPr>
          <w:cantSplit/>
        </w:trPr>
        <w:tc>
          <w:tcPr>
            <w:tcW w:w="8245" w:type="dxa"/>
            <w:vAlign w:val="center"/>
          </w:tcPr>
          <w:p w:rsidR="008E1B2E" w:rsidRPr="00EC3529" w:rsidRDefault="008E1B2E" w:rsidP="009B3FFE">
            <w:pPr>
              <w:spacing w:beforeLines="45" w:afterLines="45"/>
              <w:rPr>
                <w:rFonts w:ascii="黑体" w:eastAsia="黑体"/>
                <w:sz w:val="24"/>
              </w:rPr>
            </w:pPr>
            <w:r w:rsidRPr="00EC3529">
              <w:rPr>
                <w:rFonts w:ascii="黑体" w:eastAsia="黑体" w:hint="eastAsia"/>
                <w:sz w:val="24"/>
              </w:rPr>
              <w:t>1．项目介绍（</w:t>
            </w:r>
            <w:r w:rsidR="009B3FFE">
              <w:rPr>
                <w:rFonts w:ascii="黑体" w:eastAsia="黑体" w:hint="eastAsia"/>
                <w:sz w:val="24"/>
              </w:rPr>
              <w:t>20</w:t>
            </w:r>
            <w:r w:rsidRPr="00EC3529">
              <w:rPr>
                <w:rFonts w:ascii="黑体" w:eastAsia="黑体" w:hint="eastAsia"/>
                <w:sz w:val="24"/>
              </w:rPr>
              <w:t>分）</w:t>
            </w:r>
          </w:p>
          <w:p w:rsidR="008E1B2E" w:rsidRPr="00EC3529" w:rsidRDefault="008E1B2E" w:rsidP="009B3FFE">
            <w:pPr>
              <w:spacing w:beforeLines="45" w:afterLines="45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A  </w:t>
            </w:r>
            <w:r>
              <w:rPr>
                <w:rFonts w:hint="eastAsia"/>
                <w:sz w:val="24"/>
              </w:rPr>
              <w:t>表述</w:t>
            </w:r>
            <w:r w:rsidRPr="00EC3529">
              <w:rPr>
                <w:rFonts w:hint="eastAsia"/>
                <w:sz w:val="24"/>
              </w:rPr>
              <w:t>简洁，流畅，层次分明，重点突出，创新点</w:t>
            </w:r>
            <w:r>
              <w:rPr>
                <w:rFonts w:hint="eastAsia"/>
                <w:sz w:val="24"/>
              </w:rPr>
              <w:t>归纳清晰、合理</w:t>
            </w:r>
          </w:p>
          <w:p w:rsidR="008E1B2E" w:rsidRPr="00EC3529" w:rsidRDefault="008E1B2E" w:rsidP="009B3FFE">
            <w:pPr>
              <w:spacing w:beforeLines="45" w:afterLines="45"/>
              <w:ind w:right="-170"/>
              <w:jc w:val="left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B  </w:t>
            </w:r>
            <w:r w:rsidRPr="00EC3529">
              <w:rPr>
                <w:rFonts w:hint="eastAsia"/>
                <w:sz w:val="24"/>
              </w:rPr>
              <w:t>较好</w:t>
            </w:r>
            <w:r w:rsidRPr="00EC3529">
              <w:rPr>
                <w:sz w:val="24"/>
              </w:rPr>
              <w:t xml:space="preserve">     </w:t>
            </w:r>
            <w:r w:rsidRPr="00EC3529">
              <w:rPr>
                <w:rFonts w:hint="eastAsia"/>
                <w:sz w:val="24"/>
              </w:rPr>
              <w:t xml:space="preserve">                    </w:t>
            </w:r>
            <w:r w:rsidRPr="00EC3529">
              <w:rPr>
                <w:sz w:val="24"/>
              </w:rPr>
              <w:t xml:space="preserve">   </w:t>
            </w:r>
            <w:r w:rsidRPr="00EC3529">
              <w:rPr>
                <w:rFonts w:hint="eastAsia"/>
                <w:sz w:val="24"/>
              </w:rPr>
              <w:t xml:space="preserve">                                   </w:t>
            </w:r>
          </w:p>
          <w:p w:rsidR="008E1B2E" w:rsidRPr="00EC3529" w:rsidRDefault="008E1B2E" w:rsidP="009B3FFE">
            <w:pPr>
              <w:spacing w:beforeLines="45" w:afterLines="45"/>
              <w:ind w:right="-170"/>
              <w:jc w:val="left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C  </w:t>
            </w:r>
            <w:r w:rsidRPr="00EC3529">
              <w:rPr>
                <w:rFonts w:hint="eastAsia"/>
                <w:sz w:val="24"/>
              </w:rPr>
              <w:t>一般</w:t>
            </w:r>
            <w:r w:rsidRPr="00EC3529">
              <w:rPr>
                <w:sz w:val="24"/>
              </w:rPr>
              <w:t xml:space="preserve">     </w:t>
            </w:r>
            <w:r w:rsidRPr="00EC3529">
              <w:rPr>
                <w:rFonts w:hint="eastAsia"/>
                <w:sz w:val="24"/>
              </w:rPr>
              <w:t xml:space="preserve">                     </w:t>
            </w:r>
            <w:r w:rsidRPr="00EC3529">
              <w:rPr>
                <w:sz w:val="24"/>
              </w:rPr>
              <w:t xml:space="preserve">  </w:t>
            </w:r>
            <w:r w:rsidRPr="00EC3529">
              <w:rPr>
                <w:rFonts w:hint="eastAsia"/>
                <w:sz w:val="24"/>
              </w:rPr>
              <w:t xml:space="preserve">                                 </w:t>
            </w:r>
          </w:p>
          <w:p w:rsidR="008E1B2E" w:rsidRPr="00EC3529" w:rsidRDefault="008E1B2E" w:rsidP="009B3FFE">
            <w:pPr>
              <w:spacing w:beforeLines="45" w:afterLines="45"/>
              <w:jc w:val="left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D  </w:t>
            </w:r>
            <w:r w:rsidRPr="00EC3529">
              <w:rPr>
                <w:rFonts w:hint="eastAsia"/>
                <w:sz w:val="24"/>
              </w:rPr>
              <w:t>较差</w:t>
            </w:r>
            <w:r w:rsidRPr="00EC3529">
              <w:rPr>
                <w:sz w:val="24"/>
              </w:rPr>
              <w:t xml:space="preserve">      </w:t>
            </w:r>
            <w:r w:rsidRPr="00EC3529">
              <w:rPr>
                <w:rFonts w:hint="eastAsia"/>
                <w:sz w:val="24"/>
              </w:rPr>
              <w:t xml:space="preserve">                     </w:t>
            </w:r>
            <w:r w:rsidRPr="00EC3529">
              <w:rPr>
                <w:sz w:val="24"/>
              </w:rPr>
              <w:t xml:space="preserve"> </w:t>
            </w:r>
            <w:r w:rsidRPr="00EC3529">
              <w:rPr>
                <w:rFonts w:hint="eastAsia"/>
                <w:sz w:val="24"/>
              </w:rPr>
              <w:t xml:space="preserve">                                   </w:t>
            </w:r>
          </w:p>
        </w:tc>
        <w:tc>
          <w:tcPr>
            <w:tcW w:w="1115" w:type="dxa"/>
            <w:vAlign w:val="center"/>
          </w:tcPr>
          <w:p w:rsidR="008E1B2E" w:rsidRPr="00EC3529" w:rsidRDefault="008E1B2E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</w:p>
          <w:p w:rsidR="008E1B2E" w:rsidRPr="00EC3529" w:rsidRDefault="009B3FFE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 w:rsidR="006D2638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20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9B3FFE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6D2638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15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9B3FFE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6D2638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10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6D2638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</w:t>
            </w:r>
            <w:r w:rsidR="009B3FFE">
              <w:rPr>
                <w:rFonts w:hint="eastAsia"/>
                <w:sz w:val="24"/>
              </w:rPr>
              <w:t>6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</w:tc>
      </w:tr>
      <w:tr w:rsidR="008E1B2E" w:rsidTr="002316B6">
        <w:trPr>
          <w:cantSplit/>
        </w:trPr>
        <w:tc>
          <w:tcPr>
            <w:tcW w:w="8245" w:type="dxa"/>
            <w:vAlign w:val="center"/>
          </w:tcPr>
          <w:p w:rsidR="008E1B2E" w:rsidRPr="00EC3529" w:rsidRDefault="008E1B2E" w:rsidP="009B3FFE">
            <w:pPr>
              <w:spacing w:beforeLines="45" w:afterLines="45"/>
              <w:rPr>
                <w:sz w:val="24"/>
              </w:rPr>
            </w:pPr>
            <w:r w:rsidRPr="00EC3529">
              <w:rPr>
                <w:rFonts w:ascii="黑体" w:eastAsia="黑体" w:hint="eastAsia"/>
                <w:sz w:val="24"/>
              </w:rPr>
              <w:t>2．</w:t>
            </w:r>
            <w:r>
              <w:rPr>
                <w:rFonts w:ascii="黑体" w:eastAsia="黑体" w:hint="eastAsia"/>
                <w:sz w:val="24"/>
              </w:rPr>
              <w:t>规范性</w:t>
            </w:r>
            <w:r w:rsidRPr="00EC3529">
              <w:rPr>
                <w:rFonts w:ascii="黑体" w:eastAsia="黑体" w:hint="eastAsia"/>
                <w:sz w:val="24"/>
              </w:rPr>
              <w:t>（</w:t>
            </w:r>
            <w:r w:rsidR="009B3FFE">
              <w:rPr>
                <w:rFonts w:ascii="黑体" w:eastAsia="黑体" w:hint="eastAsia"/>
                <w:sz w:val="24"/>
              </w:rPr>
              <w:t>8</w:t>
            </w:r>
            <w:r w:rsidRPr="00EC3529">
              <w:rPr>
                <w:rFonts w:ascii="黑体" w:eastAsia="黑体" w:hint="eastAsia"/>
                <w:sz w:val="24"/>
              </w:rPr>
              <w:t>分）</w:t>
            </w:r>
          </w:p>
          <w:p w:rsidR="008E1B2E" w:rsidRPr="00EC3529" w:rsidRDefault="008E1B2E" w:rsidP="009B3FFE">
            <w:pPr>
              <w:spacing w:beforeLines="45" w:afterLines="45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A  </w:t>
            </w:r>
            <w:r w:rsidRPr="00EC3529">
              <w:rPr>
                <w:rFonts w:hint="eastAsia"/>
                <w:sz w:val="24"/>
              </w:rPr>
              <w:t>层次清晰，逻辑性强</w:t>
            </w:r>
            <w:r>
              <w:rPr>
                <w:rFonts w:hint="eastAsia"/>
                <w:sz w:val="24"/>
              </w:rPr>
              <w:t>，</w:t>
            </w:r>
            <w:r w:rsidRPr="00EC3529">
              <w:rPr>
                <w:rFonts w:hint="eastAsia"/>
                <w:sz w:val="24"/>
              </w:rPr>
              <w:t>很好地展示了作品的内容</w:t>
            </w:r>
          </w:p>
          <w:p w:rsidR="008E1B2E" w:rsidRPr="00EC3529" w:rsidRDefault="008E1B2E" w:rsidP="009B3FFE">
            <w:pPr>
              <w:spacing w:beforeLines="45" w:afterLines="45"/>
              <w:jc w:val="left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B  </w:t>
            </w:r>
            <w:r w:rsidRPr="00EC3529">
              <w:rPr>
                <w:rFonts w:hint="eastAsia"/>
                <w:sz w:val="24"/>
              </w:rPr>
              <w:t>较好</w:t>
            </w:r>
            <w:r w:rsidRPr="00EC3529">
              <w:rPr>
                <w:sz w:val="24"/>
              </w:rPr>
              <w:t xml:space="preserve">         </w:t>
            </w:r>
            <w:r w:rsidRPr="00EC3529"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8E1B2E" w:rsidRPr="00EC3529" w:rsidRDefault="008E1B2E" w:rsidP="009B3FFE">
            <w:pPr>
              <w:spacing w:beforeLines="45" w:afterLines="45"/>
              <w:jc w:val="left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C  </w:t>
            </w:r>
            <w:r w:rsidRPr="00EC3529">
              <w:rPr>
                <w:rFonts w:hint="eastAsia"/>
                <w:sz w:val="24"/>
              </w:rPr>
              <w:t>一般</w:t>
            </w:r>
            <w:r w:rsidRPr="00EC3529">
              <w:rPr>
                <w:sz w:val="24"/>
              </w:rPr>
              <w:t xml:space="preserve">         </w:t>
            </w:r>
            <w:r w:rsidRPr="00EC3529"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8E1B2E" w:rsidRPr="00EC3529" w:rsidRDefault="008E1B2E" w:rsidP="009B3FFE">
            <w:pPr>
              <w:spacing w:beforeLines="45" w:afterLines="45"/>
              <w:ind w:right="-170"/>
              <w:jc w:val="left"/>
              <w:rPr>
                <w:sz w:val="24"/>
              </w:rPr>
            </w:pPr>
            <w:r w:rsidRPr="00EC3529">
              <w:rPr>
                <w:sz w:val="24"/>
              </w:rPr>
              <w:t>D</w:t>
            </w:r>
            <w:r w:rsidRPr="00EC3529">
              <w:rPr>
                <w:rFonts w:hint="eastAsia"/>
                <w:sz w:val="24"/>
              </w:rPr>
              <w:t xml:space="preserve">  </w:t>
            </w:r>
            <w:r w:rsidRPr="00EC3529">
              <w:rPr>
                <w:rFonts w:hint="eastAsia"/>
                <w:sz w:val="24"/>
              </w:rPr>
              <w:t>较差</w:t>
            </w:r>
            <w:r w:rsidRPr="00EC3529">
              <w:rPr>
                <w:sz w:val="24"/>
              </w:rPr>
              <w:t xml:space="preserve">         </w:t>
            </w:r>
            <w:r w:rsidRPr="00EC3529">
              <w:rPr>
                <w:rFonts w:hint="eastAsia"/>
                <w:sz w:val="24"/>
              </w:rPr>
              <w:t xml:space="preserve">                                                     </w:t>
            </w:r>
          </w:p>
        </w:tc>
        <w:tc>
          <w:tcPr>
            <w:tcW w:w="1115" w:type="dxa"/>
            <w:vAlign w:val="center"/>
          </w:tcPr>
          <w:p w:rsidR="008E1B2E" w:rsidRPr="00EC3529" w:rsidRDefault="008E1B2E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</w:p>
          <w:p w:rsidR="008E1B2E" w:rsidRPr="00EC3529" w:rsidRDefault="006D2638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7-</w:t>
            </w:r>
            <w:r w:rsidR="008E1B2E">
              <w:rPr>
                <w:rFonts w:hint="eastAsia"/>
                <w:sz w:val="24"/>
              </w:rPr>
              <w:t>8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6D2638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5-6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6D2638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3-</w:t>
            </w:r>
            <w:r w:rsidR="008E1B2E">
              <w:rPr>
                <w:rFonts w:hint="eastAsia"/>
                <w:sz w:val="24"/>
              </w:rPr>
              <w:t>4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6D2638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</w:t>
            </w:r>
            <w:r w:rsidR="008E1B2E">
              <w:rPr>
                <w:rFonts w:hint="eastAsia"/>
                <w:sz w:val="24"/>
              </w:rPr>
              <w:t>2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</w:tc>
      </w:tr>
      <w:tr w:rsidR="008E1B2E" w:rsidRPr="00577A2B" w:rsidTr="002316B6">
        <w:trPr>
          <w:cantSplit/>
        </w:trPr>
        <w:tc>
          <w:tcPr>
            <w:tcW w:w="8245" w:type="dxa"/>
            <w:vAlign w:val="center"/>
          </w:tcPr>
          <w:p w:rsidR="008E1B2E" w:rsidRPr="00EC3529" w:rsidRDefault="008E1B2E" w:rsidP="009B3FFE">
            <w:pPr>
              <w:spacing w:beforeLines="45" w:afterLines="45"/>
              <w:rPr>
                <w:sz w:val="24"/>
              </w:rPr>
            </w:pPr>
            <w:r w:rsidRPr="00EC3529">
              <w:rPr>
                <w:rFonts w:ascii="黑体" w:eastAsia="黑体" w:hint="eastAsia"/>
                <w:sz w:val="24"/>
              </w:rPr>
              <w:t>3．回答问题（</w:t>
            </w:r>
            <w:r w:rsidR="009B3FFE">
              <w:rPr>
                <w:rFonts w:ascii="黑体" w:eastAsia="黑体" w:hint="eastAsia"/>
                <w:sz w:val="24"/>
              </w:rPr>
              <w:t>22</w:t>
            </w:r>
            <w:r w:rsidRPr="00EC3529">
              <w:rPr>
                <w:rFonts w:ascii="黑体" w:eastAsia="黑体" w:hint="eastAsia"/>
                <w:sz w:val="24"/>
              </w:rPr>
              <w:t>分）</w:t>
            </w:r>
          </w:p>
          <w:p w:rsidR="008E1B2E" w:rsidRPr="00EC3529" w:rsidRDefault="008E1B2E" w:rsidP="009B3FFE">
            <w:pPr>
              <w:spacing w:beforeLines="45" w:afterLines="45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A  </w:t>
            </w:r>
            <w:r w:rsidRPr="00EC3529">
              <w:rPr>
                <w:rFonts w:hint="eastAsia"/>
                <w:sz w:val="24"/>
              </w:rPr>
              <w:t>相关概念清楚，基础</w:t>
            </w:r>
            <w:r>
              <w:rPr>
                <w:rFonts w:hint="eastAsia"/>
                <w:sz w:val="24"/>
              </w:rPr>
              <w:t>理论</w:t>
            </w:r>
            <w:r w:rsidRPr="00EC3529">
              <w:rPr>
                <w:rFonts w:hint="eastAsia"/>
                <w:sz w:val="24"/>
              </w:rPr>
              <w:t>知识扎实，</w:t>
            </w:r>
            <w:r>
              <w:rPr>
                <w:rFonts w:hint="eastAsia"/>
                <w:sz w:val="24"/>
              </w:rPr>
              <w:t>回答问题全部</w:t>
            </w:r>
            <w:r w:rsidRPr="00EC3529">
              <w:rPr>
                <w:rFonts w:hint="eastAsia"/>
                <w:sz w:val="24"/>
              </w:rPr>
              <w:t>正确且简明扼要</w:t>
            </w:r>
          </w:p>
          <w:p w:rsidR="008E1B2E" w:rsidRPr="00EC3529" w:rsidRDefault="008E1B2E" w:rsidP="009B3FFE">
            <w:pPr>
              <w:spacing w:beforeLines="45" w:afterLines="45"/>
              <w:jc w:val="left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B  </w:t>
            </w:r>
            <w:r w:rsidRPr="00EC3529">
              <w:rPr>
                <w:rFonts w:hint="eastAsia"/>
                <w:sz w:val="24"/>
              </w:rPr>
              <w:t>较好</w:t>
            </w:r>
            <w:r w:rsidRPr="00EC3529">
              <w:rPr>
                <w:sz w:val="24"/>
              </w:rPr>
              <w:t xml:space="preserve">         </w:t>
            </w:r>
            <w:r w:rsidRPr="00EC3529">
              <w:rPr>
                <w:rFonts w:hint="eastAsia"/>
                <w:sz w:val="24"/>
              </w:rPr>
              <w:t xml:space="preserve">                                                     </w:t>
            </w:r>
          </w:p>
          <w:p w:rsidR="008E1B2E" w:rsidRPr="00EC3529" w:rsidRDefault="008E1B2E" w:rsidP="009B3FFE">
            <w:pPr>
              <w:spacing w:beforeLines="45" w:afterLines="45"/>
              <w:jc w:val="left"/>
              <w:rPr>
                <w:sz w:val="24"/>
              </w:rPr>
            </w:pPr>
            <w:r w:rsidRPr="00EC3529">
              <w:rPr>
                <w:rFonts w:hint="eastAsia"/>
                <w:sz w:val="24"/>
              </w:rPr>
              <w:t xml:space="preserve">C  </w:t>
            </w:r>
            <w:r w:rsidRPr="00EC3529">
              <w:rPr>
                <w:rFonts w:hint="eastAsia"/>
                <w:sz w:val="24"/>
              </w:rPr>
              <w:t>一般</w:t>
            </w:r>
            <w:r w:rsidRPr="00EC3529">
              <w:rPr>
                <w:sz w:val="24"/>
              </w:rPr>
              <w:t xml:space="preserve">         </w:t>
            </w:r>
            <w:r w:rsidRPr="00EC3529">
              <w:rPr>
                <w:rFonts w:hint="eastAsia"/>
                <w:sz w:val="24"/>
              </w:rPr>
              <w:t xml:space="preserve">                                                      </w:t>
            </w:r>
          </w:p>
          <w:p w:rsidR="008E1B2E" w:rsidRPr="00EC3529" w:rsidRDefault="008E1B2E" w:rsidP="009B3FFE">
            <w:pPr>
              <w:spacing w:beforeLines="45" w:afterLines="45"/>
              <w:jc w:val="left"/>
              <w:rPr>
                <w:sz w:val="24"/>
              </w:rPr>
            </w:pPr>
            <w:r w:rsidRPr="00EC3529">
              <w:rPr>
                <w:sz w:val="24"/>
              </w:rPr>
              <w:t>D</w:t>
            </w:r>
            <w:r w:rsidRPr="00EC3529">
              <w:rPr>
                <w:rFonts w:hint="eastAsia"/>
                <w:sz w:val="24"/>
              </w:rPr>
              <w:t xml:space="preserve">  </w:t>
            </w:r>
            <w:r w:rsidRPr="00EC3529">
              <w:rPr>
                <w:rFonts w:hint="eastAsia"/>
                <w:sz w:val="24"/>
              </w:rPr>
              <w:t>较差</w:t>
            </w:r>
            <w:r w:rsidRPr="00EC3529">
              <w:rPr>
                <w:sz w:val="24"/>
              </w:rPr>
              <w:t xml:space="preserve">         </w:t>
            </w:r>
            <w:r w:rsidRPr="00EC3529">
              <w:rPr>
                <w:rFonts w:hint="eastAsia"/>
                <w:sz w:val="24"/>
              </w:rPr>
              <w:t xml:space="preserve">                                                      </w:t>
            </w:r>
          </w:p>
        </w:tc>
        <w:tc>
          <w:tcPr>
            <w:tcW w:w="1115" w:type="dxa"/>
            <w:vAlign w:val="center"/>
          </w:tcPr>
          <w:p w:rsidR="008E1B2E" w:rsidRPr="00EC3529" w:rsidRDefault="008E1B2E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</w:p>
          <w:p w:rsidR="008E1B2E" w:rsidRPr="00EC3529" w:rsidRDefault="006D2638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9B3FFE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-</w:t>
            </w:r>
            <w:r w:rsidR="009B3FFE">
              <w:rPr>
                <w:rFonts w:hint="eastAsia"/>
                <w:sz w:val="24"/>
              </w:rPr>
              <w:t>22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4124A9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6D2638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17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4124A9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6D2638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12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  <w:p w:rsidR="008E1B2E" w:rsidRPr="00EC3529" w:rsidRDefault="006D2638" w:rsidP="009B3FFE">
            <w:pPr>
              <w:spacing w:beforeLines="45" w:afterLines="45"/>
              <w:ind w:left="-113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0-</w:t>
            </w:r>
            <w:r w:rsidR="004124A9">
              <w:rPr>
                <w:rFonts w:hint="eastAsia"/>
                <w:sz w:val="24"/>
              </w:rPr>
              <w:t>7</w:t>
            </w:r>
            <w:r w:rsidR="008E1B2E" w:rsidRPr="00EC3529">
              <w:rPr>
                <w:rFonts w:hint="eastAsia"/>
                <w:sz w:val="24"/>
              </w:rPr>
              <w:t>分</w:t>
            </w:r>
          </w:p>
        </w:tc>
      </w:tr>
      <w:tr w:rsidR="008E1B2E" w:rsidTr="002316B6">
        <w:trPr>
          <w:cantSplit/>
        </w:trPr>
        <w:tc>
          <w:tcPr>
            <w:tcW w:w="8245" w:type="dxa"/>
            <w:vAlign w:val="center"/>
          </w:tcPr>
          <w:p w:rsidR="008E1B2E" w:rsidRPr="00EC3529" w:rsidRDefault="008E1B2E" w:rsidP="009B3FFE">
            <w:pPr>
              <w:spacing w:beforeLines="40" w:afterLines="40" w:line="360" w:lineRule="auto"/>
              <w:jc w:val="center"/>
              <w:rPr>
                <w:sz w:val="28"/>
                <w:szCs w:val="28"/>
              </w:rPr>
            </w:pPr>
            <w:r w:rsidRPr="00EC3529">
              <w:rPr>
                <w:rFonts w:hint="eastAsia"/>
                <w:sz w:val="28"/>
                <w:szCs w:val="28"/>
              </w:rPr>
              <w:t>总分值</w:t>
            </w:r>
          </w:p>
        </w:tc>
        <w:tc>
          <w:tcPr>
            <w:tcW w:w="1115" w:type="dxa"/>
            <w:vAlign w:val="center"/>
          </w:tcPr>
          <w:p w:rsidR="008E1B2E" w:rsidRPr="00EC3529" w:rsidRDefault="009B3FFE" w:rsidP="009B3FFE">
            <w:pPr>
              <w:spacing w:beforeLines="40" w:afterLines="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8E1B2E">
              <w:rPr>
                <w:rFonts w:hint="eastAsia"/>
                <w:sz w:val="24"/>
              </w:rPr>
              <w:t>0</w:t>
            </w:r>
            <w:r w:rsidR="008E1B2E">
              <w:rPr>
                <w:rFonts w:hint="eastAsia"/>
                <w:sz w:val="24"/>
              </w:rPr>
              <w:t>分</w:t>
            </w:r>
          </w:p>
        </w:tc>
      </w:tr>
    </w:tbl>
    <w:p w:rsidR="008E1B2E" w:rsidRDefault="008E1B2E" w:rsidP="008E1B2E"/>
    <w:p w:rsidR="008E1B2E" w:rsidRPr="00BA46CF" w:rsidRDefault="008E1B2E" w:rsidP="008E1B2E">
      <w:pPr>
        <w:jc w:val="right"/>
        <w:rPr>
          <w:rFonts w:ascii="Verdana" w:hAnsi="Verdana" w:cs="宋体"/>
          <w:kern w:val="0"/>
          <w:sz w:val="32"/>
          <w:szCs w:val="32"/>
        </w:rPr>
      </w:pPr>
      <w:r>
        <w:rPr>
          <w:rFonts w:ascii="ˎ̥" w:hAnsi="ˎ̥" w:hint="eastAsia"/>
          <w:sz w:val="32"/>
          <w:szCs w:val="32"/>
        </w:rPr>
        <w:t>北京市</w:t>
      </w:r>
      <w:r w:rsidRPr="00BA46CF">
        <w:rPr>
          <w:rFonts w:ascii="ˎ̥" w:hAnsi="ˎ̥"/>
          <w:sz w:val="32"/>
          <w:szCs w:val="32"/>
        </w:rPr>
        <w:t>大学生化学实验竞赛</w:t>
      </w:r>
      <w:r>
        <w:rPr>
          <w:rFonts w:ascii="ˎ̥" w:hAnsi="ˎ̥" w:hint="eastAsia"/>
          <w:sz w:val="32"/>
          <w:szCs w:val="32"/>
        </w:rPr>
        <w:t>组委会</w:t>
      </w:r>
    </w:p>
    <w:p w:rsidR="008E1B2E" w:rsidRDefault="009B3FFE" w:rsidP="008E1B2E">
      <w:pPr>
        <w:jc w:val="right"/>
      </w:pPr>
      <w:r>
        <w:rPr>
          <w:rFonts w:hint="eastAsia"/>
          <w:sz w:val="30"/>
          <w:szCs w:val="30"/>
        </w:rPr>
        <w:t>2017</w:t>
      </w:r>
      <w:r w:rsidR="00F24315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4</w:t>
      </w:r>
      <w:r w:rsidR="008E1B2E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19</w:t>
      </w:r>
      <w:r w:rsidR="00F24315">
        <w:rPr>
          <w:rFonts w:hint="eastAsia"/>
          <w:sz w:val="30"/>
          <w:szCs w:val="30"/>
        </w:rPr>
        <w:t>日</w:t>
      </w:r>
    </w:p>
    <w:p w:rsidR="008E1B2E" w:rsidRDefault="008E1B2E" w:rsidP="008E1B2E"/>
    <w:p w:rsidR="008E1B2E" w:rsidRPr="008E1B2E" w:rsidRDefault="008E1B2E" w:rsidP="008E1B2E">
      <w:pPr>
        <w:adjustRightInd w:val="0"/>
        <w:snapToGrid w:val="0"/>
        <w:jc w:val="left"/>
        <w:rPr>
          <w:rFonts w:ascii="仿宋" w:eastAsia="仿宋" w:hAnsi="仿宋"/>
          <w:sz w:val="24"/>
          <w:szCs w:val="24"/>
        </w:rPr>
      </w:pPr>
    </w:p>
    <w:sectPr w:rsidR="008E1B2E" w:rsidRPr="008E1B2E" w:rsidSect="008E1B2E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40" w:rsidRDefault="00705C40" w:rsidP="00FD6553">
      <w:r>
        <w:separator/>
      </w:r>
    </w:p>
  </w:endnote>
  <w:endnote w:type="continuationSeparator" w:id="0">
    <w:p w:rsidR="00705C40" w:rsidRDefault="00705C40" w:rsidP="00FD6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AF" w:rsidRDefault="003131F3">
    <w:pPr>
      <w:pStyle w:val="a4"/>
      <w:jc w:val="center"/>
    </w:pPr>
    <w:fldSimple w:instr=" PAGE   \* MERGEFORMAT ">
      <w:r w:rsidR="00705C40" w:rsidRPr="00705C40">
        <w:rPr>
          <w:noProof/>
          <w:lang w:val="zh-CN"/>
        </w:rPr>
        <w:t>1</w:t>
      </w:r>
    </w:fldSimple>
  </w:p>
  <w:p w:rsidR="00F74BAF" w:rsidRDefault="00F74B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40" w:rsidRDefault="00705C40" w:rsidP="00FD6553">
      <w:r>
        <w:separator/>
      </w:r>
    </w:p>
  </w:footnote>
  <w:footnote w:type="continuationSeparator" w:id="0">
    <w:p w:rsidR="00705C40" w:rsidRDefault="00705C40" w:rsidP="00FD6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AF" w:rsidRDefault="00F74BAF" w:rsidP="00872EB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6128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E28"/>
    <w:rsid w:val="00003B22"/>
    <w:rsid w:val="0001659A"/>
    <w:rsid w:val="000266C3"/>
    <w:rsid w:val="00032EF4"/>
    <w:rsid w:val="0003569D"/>
    <w:rsid w:val="00077400"/>
    <w:rsid w:val="00083F30"/>
    <w:rsid w:val="000D261D"/>
    <w:rsid w:val="000E5C12"/>
    <w:rsid w:val="000F3A83"/>
    <w:rsid w:val="00121E5E"/>
    <w:rsid w:val="00144FBD"/>
    <w:rsid w:val="001562E5"/>
    <w:rsid w:val="00174DAB"/>
    <w:rsid w:val="0018701B"/>
    <w:rsid w:val="001877C5"/>
    <w:rsid w:val="001904E5"/>
    <w:rsid w:val="001A4719"/>
    <w:rsid w:val="001C25ED"/>
    <w:rsid w:val="001D7035"/>
    <w:rsid w:val="001E72FA"/>
    <w:rsid w:val="00201AE1"/>
    <w:rsid w:val="00210834"/>
    <w:rsid w:val="00220131"/>
    <w:rsid w:val="00223222"/>
    <w:rsid w:val="002244FB"/>
    <w:rsid w:val="002316B6"/>
    <w:rsid w:val="00231809"/>
    <w:rsid w:val="0025325A"/>
    <w:rsid w:val="00253FEB"/>
    <w:rsid w:val="00281B99"/>
    <w:rsid w:val="0028650A"/>
    <w:rsid w:val="00290136"/>
    <w:rsid w:val="002C3634"/>
    <w:rsid w:val="002D2C24"/>
    <w:rsid w:val="002D7557"/>
    <w:rsid w:val="002E2B2B"/>
    <w:rsid w:val="002E42F2"/>
    <w:rsid w:val="003131F3"/>
    <w:rsid w:val="00330879"/>
    <w:rsid w:val="00334436"/>
    <w:rsid w:val="00341285"/>
    <w:rsid w:val="00364679"/>
    <w:rsid w:val="00393C9E"/>
    <w:rsid w:val="003A3FD4"/>
    <w:rsid w:val="003D26EF"/>
    <w:rsid w:val="003F6808"/>
    <w:rsid w:val="004124A9"/>
    <w:rsid w:val="004219BF"/>
    <w:rsid w:val="00446D30"/>
    <w:rsid w:val="00451F46"/>
    <w:rsid w:val="00491057"/>
    <w:rsid w:val="004C075D"/>
    <w:rsid w:val="004D06ED"/>
    <w:rsid w:val="004F56EA"/>
    <w:rsid w:val="00503695"/>
    <w:rsid w:val="00546945"/>
    <w:rsid w:val="00560400"/>
    <w:rsid w:val="0056280C"/>
    <w:rsid w:val="00571C09"/>
    <w:rsid w:val="00576833"/>
    <w:rsid w:val="005968BF"/>
    <w:rsid w:val="005E6D94"/>
    <w:rsid w:val="005F2445"/>
    <w:rsid w:val="00634340"/>
    <w:rsid w:val="00634559"/>
    <w:rsid w:val="0063467D"/>
    <w:rsid w:val="00643059"/>
    <w:rsid w:val="00651BCB"/>
    <w:rsid w:val="00653D94"/>
    <w:rsid w:val="00664ADA"/>
    <w:rsid w:val="00694DAE"/>
    <w:rsid w:val="006D2638"/>
    <w:rsid w:val="00705C40"/>
    <w:rsid w:val="00711570"/>
    <w:rsid w:val="00712236"/>
    <w:rsid w:val="00737CA0"/>
    <w:rsid w:val="00740B43"/>
    <w:rsid w:val="00756DF7"/>
    <w:rsid w:val="00765969"/>
    <w:rsid w:val="00782827"/>
    <w:rsid w:val="00783860"/>
    <w:rsid w:val="007854C2"/>
    <w:rsid w:val="007A00E2"/>
    <w:rsid w:val="007E4C25"/>
    <w:rsid w:val="00831621"/>
    <w:rsid w:val="00833C85"/>
    <w:rsid w:val="00857148"/>
    <w:rsid w:val="0086734E"/>
    <w:rsid w:val="00872EB4"/>
    <w:rsid w:val="00876C98"/>
    <w:rsid w:val="00877C0E"/>
    <w:rsid w:val="0088378E"/>
    <w:rsid w:val="008928D8"/>
    <w:rsid w:val="008A1AD5"/>
    <w:rsid w:val="008A7435"/>
    <w:rsid w:val="008B20A0"/>
    <w:rsid w:val="008B69BA"/>
    <w:rsid w:val="008D7B7F"/>
    <w:rsid w:val="008E1B2E"/>
    <w:rsid w:val="0090087D"/>
    <w:rsid w:val="00903053"/>
    <w:rsid w:val="00903C68"/>
    <w:rsid w:val="0093010E"/>
    <w:rsid w:val="00953A95"/>
    <w:rsid w:val="00994B06"/>
    <w:rsid w:val="009A04CF"/>
    <w:rsid w:val="009B3FFE"/>
    <w:rsid w:val="009C79EC"/>
    <w:rsid w:val="009F2D09"/>
    <w:rsid w:val="00A04CE9"/>
    <w:rsid w:val="00A1394A"/>
    <w:rsid w:val="00A236E1"/>
    <w:rsid w:val="00A365B6"/>
    <w:rsid w:val="00A44A28"/>
    <w:rsid w:val="00A522DF"/>
    <w:rsid w:val="00A57F24"/>
    <w:rsid w:val="00A61EBF"/>
    <w:rsid w:val="00A71854"/>
    <w:rsid w:val="00A73C4F"/>
    <w:rsid w:val="00AA3F8A"/>
    <w:rsid w:val="00AC7686"/>
    <w:rsid w:val="00AF1022"/>
    <w:rsid w:val="00AF664D"/>
    <w:rsid w:val="00AF7F41"/>
    <w:rsid w:val="00B512CC"/>
    <w:rsid w:val="00B53705"/>
    <w:rsid w:val="00B63113"/>
    <w:rsid w:val="00B8280A"/>
    <w:rsid w:val="00B91C6D"/>
    <w:rsid w:val="00BA7C6D"/>
    <w:rsid w:val="00BB6AEB"/>
    <w:rsid w:val="00BC3692"/>
    <w:rsid w:val="00C04AC8"/>
    <w:rsid w:val="00C112FF"/>
    <w:rsid w:val="00C336DD"/>
    <w:rsid w:val="00C3767A"/>
    <w:rsid w:val="00CC7822"/>
    <w:rsid w:val="00CD398E"/>
    <w:rsid w:val="00CE313F"/>
    <w:rsid w:val="00D33003"/>
    <w:rsid w:val="00D37C8E"/>
    <w:rsid w:val="00D55275"/>
    <w:rsid w:val="00D565E9"/>
    <w:rsid w:val="00D807E9"/>
    <w:rsid w:val="00DA45C8"/>
    <w:rsid w:val="00DB4BAC"/>
    <w:rsid w:val="00DC34C1"/>
    <w:rsid w:val="00DD0E28"/>
    <w:rsid w:val="00E14E35"/>
    <w:rsid w:val="00E3094C"/>
    <w:rsid w:val="00E5170E"/>
    <w:rsid w:val="00E522DB"/>
    <w:rsid w:val="00E557EB"/>
    <w:rsid w:val="00E630B7"/>
    <w:rsid w:val="00E67E94"/>
    <w:rsid w:val="00E717A8"/>
    <w:rsid w:val="00E85716"/>
    <w:rsid w:val="00ED6E88"/>
    <w:rsid w:val="00EF734E"/>
    <w:rsid w:val="00F15EEB"/>
    <w:rsid w:val="00F22AF1"/>
    <w:rsid w:val="00F24315"/>
    <w:rsid w:val="00F74BAF"/>
    <w:rsid w:val="00FA6C15"/>
    <w:rsid w:val="00FB7E12"/>
    <w:rsid w:val="00FD039F"/>
    <w:rsid w:val="00FD2633"/>
    <w:rsid w:val="00FD6553"/>
    <w:rsid w:val="00FE35E1"/>
    <w:rsid w:val="00FF433A"/>
    <w:rsid w:val="00FF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FD65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5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FD6553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6553"/>
    <w:rPr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rsid w:val="00FD6553"/>
    <w:rPr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E5C12"/>
    <w:pPr>
      <w:ind w:leftChars="2500" w:left="100"/>
    </w:pPr>
    <w:rPr>
      <w:lang/>
    </w:rPr>
  </w:style>
  <w:style w:type="character" w:customStyle="1" w:styleId="Char2">
    <w:name w:val="日期 Char"/>
    <w:link w:val="a6"/>
    <w:uiPriority w:val="99"/>
    <w:semiHidden/>
    <w:rsid w:val="000E5C12"/>
    <w:rPr>
      <w:kern w:val="2"/>
      <w:sz w:val="21"/>
      <w:szCs w:val="22"/>
    </w:rPr>
  </w:style>
  <w:style w:type="table" w:styleId="a7">
    <w:name w:val="Table Grid"/>
    <w:basedOn w:val="a1"/>
    <w:uiPriority w:val="59"/>
    <w:rsid w:val="000E5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AF664D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F664D"/>
    <w:pPr>
      <w:jc w:val="left"/>
    </w:pPr>
    <w:rPr>
      <w:lang/>
    </w:rPr>
  </w:style>
  <w:style w:type="character" w:customStyle="1" w:styleId="Char3">
    <w:name w:val="批注文字 Char"/>
    <w:link w:val="a9"/>
    <w:uiPriority w:val="99"/>
    <w:semiHidden/>
    <w:rsid w:val="00AF664D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F664D"/>
    <w:rPr>
      <w:b/>
      <w:bCs/>
    </w:rPr>
  </w:style>
  <w:style w:type="character" w:customStyle="1" w:styleId="Char4">
    <w:name w:val="批注主题 Char"/>
    <w:link w:val="aa"/>
    <w:uiPriority w:val="99"/>
    <w:semiHidden/>
    <w:rsid w:val="00AF664D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326</Words>
  <Characters>1862</Characters>
  <Application>Microsoft Office Word</Application>
  <DocSecurity>0</DocSecurity>
  <Lines>15</Lines>
  <Paragraphs>4</Paragraphs>
  <ScaleCrop>false</ScaleCrop>
  <Company>Logistics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第一届首都高校物流设计大赛</dc:title>
  <dc:creator>Logistics</dc:creator>
  <cp:lastModifiedBy>吕志</cp:lastModifiedBy>
  <cp:revision>6</cp:revision>
  <cp:lastPrinted>2009-11-06T00:35:00Z</cp:lastPrinted>
  <dcterms:created xsi:type="dcterms:W3CDTF">2014-05-21T01:51:00Z</dcterms:created>
  <dcterms:modified xsi:type="dcterms:W3CDTF">2017-04-18T08:51:00Z</dcterms:modified>
</cp:coreProperties>
</file>