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6F" w:rsidRPr="00972F7A" w:rsidRDefault="005F236F" w:rsidP="005F236F">
      <w:pPr>
        <w:spacing w:line="400" w:lineRule="atLeast"/>
        <w:jc w:val="center"/>
        <w:rPr>
          <w:rFonts w:ascii="华文楷体" w:eastAsia="华文楷体" w:hAnsi="华文楷体"/>
          <w:b/>
          <w:bCs/>
          <w:sz w:val="32"/>
          <w:szCs w:val="36"/>
        </w:rPr>
      </w:pPr>
      <w:r w:rsidRPr="00972F7A">
        <w:rPr>
          <w:rFonts w:ascii="华文楷体" w:eastAsia="华文楷体" w:hAnsi="华文楷体" w:hint="eastAsia"/>
          <w:b/>
          <w:bCs/>
          <w:sz w:val="32"/>
          <w:szCs w:val="36"/>
        </w:rPr>
        <w:t>环境与能源工程学院201</w:t>
      </w:r>
      <w:r w:rsidRPr="00972F7A">
        <w:rPr>
          <w:rFonts w:ascii="华文楷体" w:eastAsia="华文楷体" w:hAnsi="华文楷体"/>
          <w:b/>
          <w:bCs/>
          <w:sz w:val="32"/>
          <w:szCs w:val="36"/>
        </w:rPr>
        <w:t>5</w:t>
      </w:r>
      <w:r w:rsidRPr="00972F7A">
        <w:rPr>
          <w:rFonts w:ascii="华文楷体" w:eastAsia="华文楷体" w:hAnsi="华文楷体" w:hint="eastAsia"/>
          <w:b/>
          <w:bCs/>
          <w:sz w:val="32"/>
          <w:szCs w:val="36"/>
        </w:rPr>
        <w:t>年硕士研究生复试安排</w:t>
      </w:r>
    </w:p>
    <w:p w:rsidR="005F236F" w:rsidRPr="00972F7A" w:rsidRDefault="005F236F" w:rsidP="005F236F">
      <w:pPr>
        <w:spacing w:line="400" w:lineRule="atLeast"/>
        <w:jc w:val="center"/>
        <w:rPr>
          <w:rFonts w:ascii="华文楷体" w:eastAsia="华文楷体" w:hAnsi="华文楷体"/>
          <w:b/>
          <w:sz w:val="30"/>
          <w:szCs w:val="30"/>
        </w:rPr>
      </w:pPr>
      <w:r w:rsidRPr="00972F7A">
        <w:rPr>
          <w:rFonts w:ascii="华文楷体" w:eastAsia="华文楷体" w:hAnsi="华文楷体" w:hint="eastAsia"/>
          <w:b/>
          <w:bCs/>
          <w:sz w:val="30"/>
          <w:szCs w:val="30"/>
        </w:rPr>
        <w:t>——</w:t>
      </w:r>
      <w:r w:rsidRPr="00972F7A">
        <w:rPr>
          <w:rFonts w:ascii="华文楷体" w:eastAsia="华文楷体" w:hAnsi="华文楷体" w:hint="eastAsia"/>
          <w:kern w:val="0"/>
          <w:sz w:val="30"/>
          <w:szCs w:val="30"/>
        </w:rPr>
        <w:t>供热</w:t>
      </w:r>
      <w:r w:rsidR="00972F7A">
        <w:rPr>
          <w:rFonts w:ascii="华文楷体" w:eastAsia="华文楷体" w:hAnsi="华文楷体" w:hint="eastAsia"/>
          <w:kern w:val="0"/>
          <w:sz w:val="30"/>
          <w:szCs w:val="30"/>
        </w:rPr>
        <w:t>、</w:t>
      </w:r>
      <w:r w:rsidRPr="00972F7A">
        <w:rPr>
          <w:rFonts w:ascii="华文楷体" w:eastAsia="华文楷体" w:hAnsi="华文楷体" w:hint="eastAsia"/>
          <w:kern w:val="0"/>
          <w:sz w:val="30"/>
          <w:szCs w:val="30"/>
        </w:rPr>
        <w:t>供燃气</w:t>
      </w:r>
      <w:r w:rsidR="00972F7A">
        <w:rPr>
          <w:rFonts w:ascii="华文楷体" w:eastAsia="华文楷体" w:hAnsi="华文楷体" w:hint="eastAsia"/>
          <w:kern w:val="0"/>
          <w:sz w:val="30"/>
          <w:szCs w:val="30"/>
        </w:rPr>
        <w:t>、</w:t>
      </w:r>
      <w:r w:rsidRPr="00972F7A">
        <w:rPr>
          <w:rFonts w:ascii="华文楷体" w:eastAsia="华文楷体" w:hAnsi="华文楷体" w:hint="eastAsia"/>
          <w:kern w:val="0"/>
          <w:sz w:val="30"/>
          <w:szCs w:val="30"/>
        </w:rPr>
        <w:t>通风及空调工程专业、</w:t>
      </w:r>
      <w:r w:rsidRPr="00972F7A">
        <w:rPr>
          <w:rFonts w:ascii="华文楷体" w:eastAsia="华文楷体" w:hAnsi="华文楷体"/>
          <w:kern w:val="0"/>
          <w:sz w:val="30"/>
          <w:szCs w:val="30"/>
        </w:rPr>
        <w:t>建筑与土木工程</w:t>
      </w:r>
      <w:r w:rsidR="00972F7A">
        <w:rPr>
          <w:rFonts w:ascii="华文楷体" w:eastAsia="华文楷体" w:hAnsi="华文楷体" w:hint="eastAsia"/>
          <w:kern w:val="0"/>
          <w:sz w:val="30"/>
          <w:szCs w:val="30"/>
        </w:rPr>
        <w:t>专业</w:t>
      </w:r>
      <w:r w:rsidRPr="00972F7A">
        <w:rPr>
          <w:rFonts w:ascii="华文楷体" w:eastAsia="华文楷体" w:hAnsi="华文楷体"/>
          <w:kern w:val="0"/>
          <w:sz w:val="30"/>
          <w:szCs w:val="30"/>
        </w:rPr>
        <w:t>（供热方向）</w:t>
      </w:r>
    </w:p>
    <w:p w:rsidR="005F236F" w:rsidRPr="00BD237C" w:rsidRDefault="005F236F" w:rsidP="0003775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BD237C">
        <w:rPr>
          <w:rFonts w:ascii="华文楷体" w:eastAsia="华文楷体" w:hAnsi="华文楷体" w:hint="eastAsia"/>
          <w:b/>
          <w:sz w:val="28"/>
          <w:szCs w:val="28"/>
        </w:rPr>
        <w:t>一、</w:t>
      </w:r>
      <w:r w:rsidRPr="00BD237C">
        <w:rPr>
          <w:rFonts w:ascii="华文楷体" w:eastAsia="华文楷体" w:hAnsi="华文楷体" w:hint="eastAsia"/>
          <w:b/>
          <w:bCs/>
          <w:sz w:val="28"/>
          <w:szCs w:val="28"/>
        </w:rPr>
        <w:t>复试资格审查</w:t>
      </w:r>
    </w:p>
    <w:p w:rsidR="005F236F" w:rsidRPr="00BD237C" w:rsidRDefault="005F236F" w:rsidP="00037757">
      <w:pPr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 w:rsidRPr="00BD237C">
        <w:rPr>
          <w:rFonts w:ascii="仿宋" w:eastAsia="仿宋" w:hAnsi="仿宋" w:hint="eastAsia"/>
          <w:bCs/>
          <w:sz w:val="24"/>
        </w:rPr>
        <w:t>时间：201</w:t>
      </w:r>
      <w:r w:rsidRPr="00BD237C">
        <w:rPr>
          <w:rFonts w:ascii="仿宋" w:eastAsia="仿宋" w:hAnsi="仿宋"/>
          <w:bCs/>
          <w:sz w:val="24"/>
        </w:rPr>
        <w:t>5</w:t>
      </w:r>
      <w:r w:rsidRPr="00BD237C">
        <w:rPr>
          <w:rFonts w:ascii="仿宋" w:eastAsia="仿宋" w:hAnsi="仿宋" w:hint="eastAsia"/>
          <w:bCs/>
          <w:sz w:val="24"/>
        </w:rPr>
        <w:t>年3月24日</w:t>
      </w:r>
      <w:r w:rsidR="007978D9" w:rsidRPr="00BD237C">
        <w:rPr>
          <w:rFonts w:ascii="仿宋" w:eastAsia="仿宋" w:hAnsi="仿宋" w:hint="eastAsia"/>
          <w:sz w:val="24"/>
        </w:rPr>
        <w:t>（周二）</w:t>
      </w:r>
      <w:r w:rsidRPr="00BD237C">
        <w:rPr>
          <w:rFonts w:ascii="仿宋" w:eastAsia="仿宋" w:hAnsi="仿宋" w:hint="eastAsia"/>
          <w:bCs/>
          <w:sz w:val="24"/>
        </w:rPr>
        <w:t>（7:00-</w:t>
      </w:r>
      <w:r w:rsidRPr="00BD237C">
        <w:rPr>
          <w:rFonts w:ascii="仿宋" w:eastAsia="仿宋" w:hAnsi="仿宋"/>
          <w:bCs/>
          <w:sz w:val="24"/>
        </w:rPr>
        <w:t>8</w:t>
      </w:r>
      <w:r w:rsidRPr="00BD237C">
        <w:rPr>
          <w:rFonts w:ascii="仿宋" w:eastAsia="仿宋" w:hAnsi="仿宋" w:hint="eastAsia"/>
          <w:bCs/>
          <w:sz w:val="24"/>
        </w:rPr>
        <w:t>:</w:t>
      </w:r>
      <w:r w:rsidRPr="00BD237C">
        <w:rPr>
          <w:rFonts w:ascii="仿宋" w:eastAsia="仿宋" w:hAnsi="仿宋"/>
          <w:bCs/>
          <w:sz w:val="24"/>
        </w:rPr>
        <w:t>2</w:t>
      </w:r>
      <w:r w:rsidRPr="00BD237C">
        <w:rPr>
          <w:rFonts w:ascii="仿宋" w:eastAsia="仿宋" w:hAnsi="仿宋" w:hint="eastAsia"/>
          <w:bCs/>
          <w:sz w:val="24"/>
        </w:rPr>
        <w:t>0）</w:t>
      </w:r>
    </w:p>
    <w:p w:rsidR="005F236F" w:rsidRPr="00BD237C" w:rsidRDefault="005F236F" w:rsidP="00037757">
      <w:pPr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 w:rsidRPr="00BD237C">
        <w:rPr>
          <w:rFonts w:ascii="仿宋" w:eastAsia="仿宋" w:hAnsi="仿宋" w:hint="eastAsia"/>
          <w:bCs/>
          <w:sz w:val="24"/>
        </w:rPr>
        <w:t>地点：教1-301</w:t>
      </w:r>
    </w:p>
    <w:p w:rsidR="005F236F" w:rsidRPr="00BD237C" w:rsidRDefault="005F236F" w:rsidP="00037757">
      <w:pPr>
        <w:adjustRightInd w:val="0"/>
        <w:snapToGrid w:val="0"/>
        <w:spacing w:line="360" w:lineRule="auto"/>
        <w:rPr>
          <w:rFonts w:ascii="仿宋" w:eastAsia="仿宋" w:hAnsi="仿宋"/>
          <w:b/>
          <w:sz w:val="24"/>
        </w:rPr>
      </w:pPr>
      <w:r w:rsidRPr="00BD237C">
        <w:rPr>
          <w:rFonts w:ascii="仿宋" w:eastAsia="仿宋" w:hAnsi="仿宋" w:hint="eastAsia"/>
          <w:b/>
          <w:sz w:val="24"/>
        </w:rPr>
        <w:t>考生需提供材料如下：</w:t>
      </w:r>
    </w:p>
    <w:p w:rsidR="005F236F" w:rsidRPr="004560F0" w:rsidRDefault="004560F0" w:rsidP="0003775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</w:t>
      </w:r>
      <w:r w:rsidR="005F236F" w:rsidRPr="004560F0">
        <w:rPr>
          <w:rFonts w:ascii="仿宋" w:eastAsia="仿宋" w:hAnsi="仿宋" w:hint="eastAsia"/>
          <w:sz w:val="24"/>
        </w:rPr>
        <w:t>有效身份证件原件（查验）及复印件一份</w:t>
      </w:r>
    </w:p>
    <w:p w:rsidR="005F236F" w:rsidRPr="004560F0" w:rsidRDefault="004560F0" w:rsidP="0003775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</w:t>
      </w:r>
      <w:r w:rsidR="005F236F" w:rsidRPr="004560F0">
        <w:rPr>
          <w:rFonts w:ascii="仿宋" w:eastAsia="仿宋" w:hAnsi="仿宋" w:hint="eastAsia"/>
          <w:sz w:val="24"/>
        </w:rPr>
        <w:t>考生调剂申请表（考生自行下载填表）</w:t>
      </w:r>
    </w:p>
    <w:p w:rsidR="005F236F" w:rsidRPr="004560F0" w:rsidRDefault="004560F0" w:rsidP="0003775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</w:t>
      </w:r>
      <w:r w:rsidR="005F236F" w:rsidRPr="004560F0">
        <w:rPr>
          <w:rFonts w:ascii="仿宋" w:eastAsia="仿宋" w:hAnsi="仿宋" w:hint="eastAsia"/>
          <w:sz w:val="24"/>
        </w:rPr>
        <w:t>学历、学位证书(应届生为学生证)原件（查验）及复印件一份</w:t>
      </w:r>
    </w:p>
    <w:p w:rsidR="005F236F" w:rsidRPr="004560F0" w:rsidRDefault="004560F0" w:rsidP="0003775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4.</w:t>
      </w:r>
      <w:r w:rsidR="005F236F" w:rsidRPr="004560F0">
        <w:rPr>
          <w:rFonts w:ascii="仿宋" w:eastAsia="仿宋" w:hAnsi="仿宋" w:hint="eastAsia"/>
          <w:sz w:val="24"/>
        </w:rPr>
        <w:t>政审表（按学校统一要求）</w:t>
      </w:r>
    </w:p>
    <w:p w:rsidR="005F236F" w:rsidRPr="004560F0" w:rsidRDefault="004560F0" w:rsidP="0003775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5.</w:t>
      </w:r>
      <w:r w:rsidR="005F236F" w:rsidRPr="004560F0">
        <w:rPr>
          <w:rFonts w:ascii="仿宋" w:eastAsia="仿宋" w:hAnsi="仿宋" w:hint="eastAsia"/>
          <w:sz w:val="24"/>
        </w:rPr>
        <w:t>大学期间成绩单（加盖教务公章）原件。</w:t>
      </w:r>
    </w:p>
    <w:p w:rsidR="00BD237C" w:rsidRPr="004560F0" w:rsidRDefault="004560F0" w:rsidP="0003775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6.</w:t>
      </w:r>
      <w:r w:rsidR="00BD237C" w:rsidRPr="004560F0">
        <w:rPr>
          <w:rFonts w:ascii="仿宋" w:eastAsia="仿宋" w:hAnsi="仿宋" w:hint="eastAsia"/>
          <w:sz w:val="24"/>
        </w:rPr>
        <w:t>准考证原件及复印件一份</w:t>
      </w:r>
    </w:p>
    <w:p w:rsidR="00C35961" w:rsidRDefault="004560F0" w:rsidP="00037757">
      <w:pPr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7.</w:t>
      </w:r>
      <w:r w:rsidR="00C35961" w:rsidRPr="004560F0">
        <w:rPr>
          <w:rFonts w:ascii="仿宋" w:eastAsia="仿宋" w:hAnsi="仿宋"/>
          <w:bCs/>
          <w:sz w:val="24"/>
        </w:rPr>
        <w:t>参加复试考生需缴纳复试费人民币100元/人</w:t>
      </w:r>
      <w:r w:rsidR="00C35961" w:rsidRPr="004560F0">
        <w:rPr>
          <w:rFonts w:ascii="仿宋" w:eastAsia="仿宋" w:hAnsi="仿宋" w:hint="eastAsia"/>
          <w:bCs/>
          <w:sz w:val="24"/>
        </w:rPr>
        <w:t>。</w:t>
      </w:r>
    </w:p>
    <w:p w:rsidR="00037757" w:rsidRPr="00A25823" w:rsidRDefault="00037757" w:rsidP="00037757">
      <w:pPr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8.体检表（从学校研究生网下载，</w:t>
      </w:r>
      <w:r w:rsidRPr="004B351C">
        <w:rPr>
          <w:rFonts w:ascii="仿宋" w:eastAsia="仿宋" w:hAnsi="仿宋"/>
          <w:bCs/>
          <w:sz w:val="24"/>
        </w:rPr>
        <w:t>自行</w:t>
      </w:r>
      <w:r>
        <w:rPr>
          <w:rFonts w:ascii="仿宋" w:eastAsia="仿宋" w:hAnsi="仿宋" w:hint="eastAsia"/>
          <w:bCs/>
          <w:sz w:val="24"/>
        </w:rPr>
        <w:t>正反面</w:t>
      </w:r>
      <w:r w:rsidRPr="004B351C">
        <w:rPr>
          <w:rFonts w:ascii="仿宋" w:eastAsia="仿宋" w:hAnsi="仿宋"/>
          <w:bCs/>
          <w:sz w:val="24"/>
        </w:rPr>
        <w:t>打印</w:t>
      </w:r>
      <w:r>
        <w:rPr>
          <w:rFonts w:ascii="仿宋" w:eastAsia="仿宋" w:hAnsi="仿宋" w:hint="eastAsia"/>
          <w:bCs/>
          <w:sz w:val="24"/>
        </w:rPr>
        <w:t>，</w:t>
      </w:r>
      <w:r w:rsidRPr="004B351C">
        <w:rPr>
          <w:rFonts w:ascii="仿宋" w:eastAsia="仿宋" w:hAnsi="仿宋" w:hint="eastAsia"/>
          <w:bCs/>
          <w:sz w:val="24"/>
        </w:rPr>
        <w:t>贴一寸照片</w:t>
      </w:r>
      <w:r>
        <w:rPr>
          <w:rFonts w:ascii="仿宋" w:eastAsia="仿宋" w:hAnsi="仿宋" w:hint="eastAsia"/>
          <w:bCs/>
          <w:sz w:val="24"/>
        </w:rPr>
        <w:t>）。</w:t>
      </w:r>
    </w:p>
    <w:p w:rsidR="005F236F" w:rsidRPr="00BD237C" w:rsidRDefault="005F236F" w:rsidP="0003775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BD237C">
        <w:rPr>
          <w:rFonts w:ascii="华文楷体" w:eastAsia="华文楷体" w:hAnsi="华文楷体" w:hint="eastAsia"/>
          <w:b/>
          <w:sz w:val="28"/>
          <w:szCs w:val="28"/>
        </w:rPr>
        <w:t>二、复试内容和要求</w:t>
      </w:r>
    </w:p>
    <w:p w:rsidR="00C35961" w:rsidRPr="00BD237C" w:rsidRDefault="004560F0" w:rsidP="0003775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</w:t>
      </w:r>
      <w:r w:rsidR="00C35961" w:rsidRPr="00BD237C">
        <w:rPr>
          <w:rFonts w:ascii="仿宋" w:eastAsia="仿宋" w:hAnsi="仿宋" w:hint="eastAsia"/>
          <w:sz w:val="24"/>
        </w:rPr>
        <w:t>复试比例：参加本专业复试的考生按照最终录取人数的150％确定。</w:t>
      </w:r>
    </w:p>
    <w:p w:rsidR="00C35961" w:rsidRPr="00BD237C" w:rsidRDefault="004560F0" w:rsidP="0003775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</w:t>
      </w:r>
      <w:r w:rsidR="00C35961" w:rsidRPr="00BD237C">
        <w:rPr>
          <w:rFonts w:ascii="仿宋" w:eastAsia="仿宋" w:hAnsi="仿宋" w:hint="eastAsia"/>
          <w:sz w:val="24"/>
        </w:rPr>
        <w:t>考核方式：专业综合考试（暖通空调：45分）采取笔试形式，专业面试和英语口试（40分），专业英语采用笔试形式（15分）。</w:t>
      </w:r>
    </w:p>
    <w:p w:rsidR="00C35961" w:rsidRPr="00BD237C" w:rsidRDefault="004560F0" w:rsidP="0003775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</w:t>
      </w:r>
      <w:r w:rsidR="00C35961" w:rsidRPr="00BD237C">
        <w:rPr>
          <w:rFonts w:ascii="仿宋" w:eastAsia="仿宋" w:hAnsi="仿宋" w:hint="eastAsia"/>
          <w:sz w:val="24"/>
        </w:rPr>
        <w:t>初试成绩的50％和复试成绩的50％作为录取排序的成绩。</w:t>
      </w:r>
    </w:p>
    <w:p w:rsidR="005F236F" w:rsidRPr="00BD237C" w:rsidRDefault="005F236F" w:rsidP="0003775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BD237C">
        <w:rPr>
          <w:rFonts w:ascii="华文楷体" w:eastAsia="华文楷体" w:hAnsi="华文楷体" w:hint="eastAsia"/>
          <w:b/>
          <w:sz w:val="28"/>
          <w:szCs w:val="28"/>
        </w:rPr>
        <w:t>三、复试时间安排</w:t>
      </w:r>
    </w:p>
    <w:p w:rsidR="007978D9" w:rsidRPr="00BD237C" w:rsidRDefault="007978D9" w:rsidP="0003775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D237C">
        <w:rPr>
          <w:rFonts w:ascii="仿宋" w:eastAsia="仿宋" w:hAnsi="仿宋" w:hint="eastAsia"/>
          <w:sz w:val="24"/>
        </w:rPr>
        <w:t>3月24日（周二）</w:t>
      </w:r>
      <w:r w:rsidR="00C35961" w:rsidRPr="00BD237C">
        <w:rPr>
          <w:rFonts w:ascii="仿宋" w:eastAsia="仿宋" w:hAnsi="仿宋" w:hint="eastAsia"/>
          <w:sz w:val="24"/>
        </w:rPr>
        <w:t>8:30</w:t>
      </w:r>
      <w:r w:rsidRPr="00BD237C">
        <w:rPr>
          <w:rFonts w:ascii="仿宋" w:eastAsia="仿宋" w:hAnsi="仿宋" w:hint="eastAsia"/>
          <w:sz w:val="24"/>
        </w:rPr>
        <w:t xml:space="preserve"> 上午笔试，下午</w:t>
      </w:r>
      <w:r w:rsidR="00C35961" w:rsidRPr="00BD237C">
        <w:rPr>
          <w:rFonts w:ascii="仿宋" w:eastAsia="仿宋" w:hAnsi="仿宋" w:hint="eastAsia"/>
          <w:sz w:val="24"/>
        </w:rPr>
        <w:t>13:00</w:t>
      </w:r>
      <w:r w:rsidRPr="00BD237C">
        <w:rPr>
          <w:rFonts w:ascii="仿宋" w:eastAsia="仿宋" w:hAnsi="仿宋" w:hint="eastAsia"/>
          <w:sz w:val="24"/>
        </w:rPr>
        <w:t>分三组面试。</w:t>
      </w:r>
    </w:p>
    <w:p w:rsidR="007978D9" w:rsidRPr="00BD237C" w:rsidRDefault="007978D9" w:rsidP="00037757">
      <w:pPr>
        <w:spacing w:line="360" w:lineRule="auto"/>
        <w:rPr>
          <w:rFonts w:ascii="仿宋" w:eastAsia="仿宋" w:hAnsi="仿宋"/>
          <w:sz w:val="24"/>
        </w:rPr>
      </w:pPr>
      <w:r w:rsidRPr="00BD237C">
        <w:rPr>
          <w:rFonts w:ascii="仿宋" w:eastAsia="仿宋" w:hAnsi="仿宋" w:hint="eastAsia"/>
          <w:b/>
          <w:sz w:val="24"/>
        </w:rPr>
        <w:t>笔试时间：</w:t>
      </w:r>
      <w:r w:rsidR="003C7ACD">
        <w:rPr>
          <w:rFonts w:ascii="仿宋" w:eastAsia="仿宋" w:hAnsi="仿宋" w:hint="eastAsia"/>
          <w:sz w:val="24"/>
        </w:rPr>
        <w:t xml:space="preserve"> </w:t>
      </w:r>
      <w:r w:rsidRPr="00BD237C">
        <w:rPr>
          <w:rFonts w:ascii="仿宋" w:eastAsia="仿宋" w:hAnsi="仿宋" w:hint="eastAsia"/>
          <w:sz w:val="24"/>
        </w:rPr>
        <w:t>8:30---11:30</w:t>
      </w:r>
    </w:p>
    <w:p w:rsidR="007978D9" w:rsidRPr="00BD237C" w:rsidRDefault="007978D9" w:rsidP="00037757">
      <w:pPr>
        <w:spacing w:line="360" w:lineRule="auto"/>
        <w:rPr>
          <w:rFonts w:ascii="仿宋" w:eastAsia="仿宋" w:hAnsi="仿宋"/>
          <w:color w:val="FF0000"/>
          <w:sz w:val="24"/>
        </w:rPr>
      </w:pPr>
      <w:r w:rsidRPr="00BD237C">
        <w:rPr>
          <w:rFonts w:ascii="仿宋" w:eastAsia="仿宋" w:hAnsi="仿宋" w:hint="eastAsia"/>
          <w:b/>
          <w:sz w:val="24"/>
        </w:rPr>
        <w:t>笔试地点：</w:t>
      </w:r>
      <w:r w:rsidRPr="00BD237C">
        <w:rPr>
          <w:rFonts w:ascii="仿宋" w:eastAsia="仿宋" w:hAnsi="仿宋" w:hint="eastAsia"/>
          <w:sz w:val="24"/>
        </w:rPr>
        <w:t xml:space="preserve"> </w:t>
      </w:r>
      <w:r w:rsidRPr="00BD237C">
        <w:rPr>
          <w:rFonts w:ascii="仿宋" w:eastAsia="仿宋" w:hAnsi="仿宋" w:hint="eastAsia"/>
          <w:bCs/>
          <w:sz w:val="24"/>
        </w:rPr>
        <w:t>教1-301</w:t>
      </w:r>
    </w:p>
    <w:p w:rsidR="003C7ACD" w:rsidRDefault="007978D9" w:rsidP="003C7ACD">
      <w:pPr>
        <w:spacing w:line="360" w:lineRule="auto"/>
        <w:rPr>
          <w:rFonts w:ascii="仿宋" w:eastAsia="仿宋" w:hAnsi="仿宋"/>
          <w:b/>
          <w:sz w:val="24"/>
        </w:rPr>
      </w:pPr>
      <w:r w:rsidRPr="00BD237C">
        <w:rPr>
          <w:rFonts w:ascii="仿宋" w:eastAsia="仿宋" w:hAnsi="仿宋" w:hint="eastAsia"/>
          <w:b/>
          <w:sz w:val="24"/>
        </w:rPr>
        <w:t>面试时间：</w:t>
      </w:r>
      <w:r w:rsidR="003C7ACD" w:rsidRPr="00BD237C">
        <w:rPr>
          <w:rFonts w:ascii="仿宋" w:eastAsia="仿宋" w:hAnsi="仿宋" w:hint="eastAsia"/>
          <w:sz w:val="24"/>
        </w:rPr>
        <w:t>13:00---17:00</w:t>
      </w:r>
    </w:p>
    <w:p w:rsidR="007978D9" w:rsidRPr="003C7ACD" w:rsidRDefault="007978D9" w:rsidP="003C7ACD">
      <w:pPr>
        <w:spacing w:line="360" w:lineRule="auto"/>
        <w:rPr>
          <w:rFonts w:ascii="仿宋" w:eastAsia="仿宋" w:hAnsi="仿宋"/>
          <w:b/>
          <w:sz w:val="24"/>
        </w:rPr>
      </w:pPr>
      <w:r w:rsidRPr="00BD237C">
        <w:rPr>
          <w:rFonts w:ascii="仿宋" w:eastAsia="仿宋" w:hAnsi="仿宋" w:hint="eastAsia"/>
          <w:b/>
          <w:sz w:val="24"/>
        </w:rPr>
        <w:t>面试地点：</w:t>
      </w:r>
      <w:r w:rsidRPr="00BD237C">
        <w:rPr>
          <w:rFonts w:ascii="仿宋" w:eastAsia="仿宋" w:hAnsi="仿宋" w:hint="eastAsia"/>
          <w:bCs/>
          <w:sz w:val="24"/>
        </w:rPr>
        <w:t>教1-503、505、507</w:t>
      </w:r>
      <w:r w:rsidR="00C35961" w:rsidRPr="00BD237C">
        <w:rPr>
          <w:rFonts w:ascii="仿宋" w:eastAsia="仿宋" w:hAnsi="仿宋" w:hint="eastAsia"/>
          <w:bCs/>
          <w:sz w:val="24"/>
        </w:rPr>
        <w:t>（详细顺序和地点在笔试后通知）</w:t>
      </w:r>
    </w:p>
    <w:p w:rsidR="005F236F" w:rsidRPr="00BD237C" w:rsidRDefault="005F236F" w:rsidP="00037757">
      <w:pPr>
        <w:adjustRightInd w:val="0"/>
        <w:snapToGrid w:val="0"/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BD237C">
        <w:rPr>
          <w:rFonts w:ascii="华文楷体" w:eastAsia="华文楷体" w:hAnsi="华文楷体" w:hint="eastAsia"/>
          <w:b/>
          <w:sz w:val="28"/>
          <w:szCs w:val="28"/>
        </w:rPr>
        <w:t>四、体检安排</w:t>
      </w:r>
    </w:p>
    <w:p w:rsidR="005F236F" w:rsidRPr="00BD237C" w:rsidRDefault="005F236F" w:rsidP="0003775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BD237C">
        <w:rPr>
          <w:rFonts w:ascii="仿宋" w:eastAsia="仿宋" w:hAnsi="仿宋" w:hint="eastAsia"/>
          <w:sz w:val="24"/>
        </w:rPr>
        <w:lastRenderedPageBreak/>
        <w:t>3月</w:t>
      </w:r>
      <w:r w:rsidR="00C35961" w:rsidRPr="00BD237C">
        <w:rPr>
          <w:rFonts w:ascii="仿宋" w:eastAsia="仿宋" w:hAnsi="仿宋" w:hint="eastAsia"/>
          <w:sz w:val="24"/>
        </w:rPr>
        <w:t>25</w:t>
      </w:r>
      <w:r w:rsidRPr="00BD237C">
        <w:rPr>
          <w:rFonts w:ascii="仿宋" w:eastAsia="仿宋" w:hAnsi="仿宋" w:hint="eastAsia"/>
          <w:sz w:val="24"/>
        </w:rPr>
        <w:t>日自行去北京市第二医院（西城区宣武门内大街油坊胡同36号）体检。具体内容见北京建筑大学研究生网首页公告。</w:t>
      </w:r>
    </w:p>
    <w:p w:rsidR="005F236F" w:rsidRPr="00BD237C" w:rsidRDefault="005F236F" w:rsidP="00037757">
      <w:pPr>
        <w:adjustRightInd w:val="0"/>
        <w:snapToGrid w:val="0"/>
        <w:spacing w:line="360" w:lineRule="auto"/>
        <w:ind w:leftChars="600" w:left="1260" w:rightChars="218" w:right="458" w:firstLineChars="1400" w:firstLine="3360"/>
        <w:rPr>
          <w:rFonts w:ascii="仿宋" w:eastAsia="仿宋" w:hAnsi="仿宋"/>
          <w:sz w:val="24"/>
        </w:rPr>
      </w:pPr>
      <w:r w:rsidRPr="00BD237C">
        <w:rPr>
          <w:rFonts w:ascii="仿宋" w:eastAsia="仿宋" w:hAnsi="仿宋" w:hint="eastAsia"/>
          <w:bCs/>
          <w:sz w:val="24"/>
        </w:rPr>
        <w:t xml:space="preserve">       </w:t>
      </w:r>
    </w:p>
    <w:p w:rsidR="004B6D0F" w:rsidRPr="00BD237C" w:rsidRDefault="004B6D0F" w:rsidP="00037757">
      <w:pPr>
        <w:spacing w:line="360" w:lineRule="auto"/>
        <w:rPr>
          <w:rFonts w:ascii="仿宋" w:eastAsia="仿宋" w:hAnsi="仿宋"/>
          <w:sz w:val="24"/>
        </w:rPr>
      </w:pPr>
    </w:p>
    <w:sectPr w:rsidR="004B6D0F" w:rsidRPr="00BD237C" w:rsidSect="004B6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C89" w:rsidRDefault="004E5C89" w:rsidP="005F236F">
      <w:r>
        <w:separator/>
      </w:r>
    </w:p>
  </w:endnote>
  <w:endnote w:type="continuationSeparator" w:id="0">
    <w:p w:rsidR="004E5C89" w:rsidRDefault="004E5C89" w:rsidP="005F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C89" w:rsidRDefault="004E5C89" w:rsidP="005F236F">
      <w:r>
        <w:separator/>
      </w:r>
    </w:p>
  </w:footnote>
  <w:footnote w:type="continuationSeparator" w:id="0">
    <w:p w:rsidR="004E5C89" w:rsidRDefault="004E5C89" w:rsidP="005F2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32F4"/>
    <w:multiLevelType w:val="hybridMultilevel"/>
    <w:tmpl w:val="F2404346"/>
    <w:lvl w:ilvl="0" w:tplc="E8E8A6F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F86C58"/>
    <w:multiLevelType w:val="hybridMultilevel"/>
    <w:tmpl w:val="94F86B60"/>
    <w:lvl w:ilvl="0" w:tplc="5D2E1158">
      <w:start w:val="1"/>
      <w:numFmt w:val="decimal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B76B7A"/>
    <w:multiLevelType w:val="hybridMultilevel"/>
    <w:tmpl w:val="83CA8242"/>
    <w:lvl w:ilvl="0" w:tplc="C51656A6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  <w:b/>
        <w:lang w:val="en-US"/>
      </w:rPr>
    </w:lvl>
    <w:lvl w:ilvl="1" w:tplc="6F26A59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D2E1158">
      <w:start w:val="1"/>
      <w:numFmt w:val="decimal"/>
      <w:lvlText w:val="（%3）"/>
      <w:lvlJc w:val="left"/>
      <w:pPr>
        <w:tabs>
          <w:tab w:val="num" w:pos="2120"/>
        </w:tabs>
        <w:ind w:left="2120" w:hanging="72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6FA557C3"/>
    <w:multiLevelType w:val="hybridMultilevel"/>
    <w:tmpl w:val="9E965202"/>
    <w:lvl w:ilvl="0" w:tplc="E8E8A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AE4FBB"/>
    <w:multiLevelType w:val="hybridMultilevel"/>
    <w:tmpl w:val="83CA8242"/>
    <w:lvl w:ilvl="0" w:tplc="C51656A6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  <w:b/>
        <w:lang w:val="en-US"/>
      </w:rPr>
    </w:lvl>
    <w:lvl w:ilvl="1" w:tplc="6F26A59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D2E1158">
      <w:start w:val="1"/>
      <w:numFmt w:val="decimal"/>
      <w:lvlText w:val="（%3）"/>
      <w:lvlJc w:val="left"/>
      <w:pPr>
        <w:tabs>
          <w:tab w:val="num" w:pos="2120"/>
        </w:tabs>
        <w:ind w:left="2120" w:hanging="72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36F"/>
    <w:rsid w:val="00037757"/>
    <w:rsid w:val="00173E74"/>
    <w:rsid w:val="003C7ACD"/>
    <w:rsid w:val="00430175"/>
    <w:rsid w:val="004560F0"/>
    <w:rsid w:val="004B6D0F"/>
    <w:rsid w:val="004E5C89"/>
    <w:rsid w:val="005F236F"/>
    <w:rsid w:val="007978D9"/>
    <w:rsid w:val="008C7126"/>
    <w:rsid w:val="00972F7A"/>
    <w:rsid w:val="009A4261"/>
    <w:rsid w:val="00A20C62"/>
    <w:rsid w:val="00BD237C"/>
    <w:rsid w:val="00C35961"/>
    <w:rsid w:val="00E7786F"/>
    <w:rsid w:val="00FE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3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36F"/>
    <w:rPr>
      <w:sz w:val="18"/>
      <w:szCs w:val="18"/>
    </w:rPr>
  </w:style>
  <w:style w:type="paragraph" w:styleId="a5">
    <w:name w:val="List Paragraph"/>
    <w:basedOn w:val="a"/>
    <w:uiPriority w:val="34"/>
    <w:qFormat/>
    <w:rsid w:val="004560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2015-03-20T15:12:00Z</dcterms:created>
  <dcterms:modified xsi:type="dcterms:W3CDTF">2015-03-21T14:41:00Z</dcterms:modified>
</cp:coreProperties>
</file>